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360"/>
        <w:ind w:left="3360" w:right="0" w:hanging="0"/>
        <w:jc w:val="left"/>
        <w:rPr>
          <w:rFonts w:ascii="Times New Roman" w:hAnsi="Times New Roman" w:eastAsia="TimesNewRomanPSMT" w:cs="TimesNewRomanPSMT"/>
          <w:b/>
          <w:b/>
          <w:bCs/>
          <w:sz w:val="24"/>
          <w:szCs w:val="24"/>
        </w:rPr>
      </w:pPr>
      <w:r>
        <w:rPr>
          <w:rFonts w:eastAsia="TimesNewRomanPSMT" w:cs="TimesNewRomanPSMT"/>
          <w:b/>
          <w:bCs/>
          <w:sz w:val="24"/>
          <w:szCs w:val="24"/>
        </w:rPr>
        <w:t>EL MELOCOTÓN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Dicen que el melocotón</w:t>
        <w:br/>
        <w:t>tiene presencia de mozo.</w:t>
        <w:br/>
        <w:t>Si toda su cara es bozo</w:t>
        <w:br/>
        <w:t>ya no es mozo, que es varón.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Envuelve su cargazón</w:t>
        <w:br/>
        <w:t>un penetrante perfume.</w:t>
        <w:br/>
        <w:t>En él las gracias resume</w:t>
        <w:br/>
        <w:t>de su diversa lección.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Vive, como fanfarrón,</w:t>
        <w:br/>
        <w:t>pagado de sus colores</w:t>
        <w:br/>
        <w:t>porque las aves menores</w:t>
        <w:br/>
        <w:t>envidian su condición.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Gran Donjuan, es perdición</w:t>
        <w:br/>
        <w:t>de señoras muy formales,</w:t>
        <w:br/>
        <w:t>las que en momentos fatales</w:t>
        <w:br/>
        <w:t>le entregan el corazón.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Y también, sin intención</w:t>
        <w:br/>
        <w:t>de baja maledicencia,</w:t>
        <w:br/>
        <w:t>sé que hay hombres de experiencia</w:t>
        <w:br/>
        <w:t>que sueñan con tal garzón.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  <w:t>Rendirnos, en conclusión,</w:t>
        <w:br/>
        <w:t>es su evidente destino.</w:t>
        <w:br/>
        <w:t>¿Quién, ante un vaso de vino,</w:t>
        <w:br/>
        <w:t>no adora el melocotón?</w:t>
      </w:r>
    </w:p>
    <w:p>
      <w:pPr>
        <w:pStyle w:val="Normal"/>
        <w:autoSpaceDE w:val="false"/>
        <w:spacing w:lineRule="auto" w:line="360"/>
        <w:ind w:left="3300" w:right="0" w:hanging="0"/>
        <w:jc w:val="left"/>
        <w:rPr>
          <w:rFonts w:ascii="Times New Roman" w:hAnsi="Times New Roman" w:eastAsia="TimesNewRomanPSMT" w:cs="TimesNewRomanPSMT"/>
          <w:sz w:val="24"/>
          <w:szCs w:val="24"/>
        </w:rPr>
      </w:pPr>
      <w:r>
        <w:rPr>
          <w:rFonts w:eastAsia="TimesNewRomanPSMT" w:cs="TimesNewRomanPSMT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Tahoma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 LibreOffice_project/0312e1a284a7d50ca85a365c316c7abbf20a4d22</Application>
  <Pages>1</Pages>
  <Words>104</Words>
  <Characters>508</Characters>
  <CharactersWithSpaces>605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es-ES</dc:language>
  <cp:lastModifiedBy/>
  <dcterms:modified xsi:type="dcterms:W3CDTF">2018-11-14T13:26:50Z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