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7F31" w:rsidRDefault="008A1AC7">
      <w:pPr>
        <w:pStyle w:val="CuerpoA"/>
        <w:rPr>
          <w:rFonts w:hint="eastAsia"/>
          <w:lang w:eastAsia="es-ES"/>
        </w:rPr>
      </w:pPr>
      <w:r>
        <w:rPr>
          <w:noProof/>
          <w:lang w:eastAsia="es-ES"/>
        </w:rPr>
        <w:drawing>
          <wp:anchor distT="0" distB="0" distL="0" distR="0" simplePos="0" relativeHeight="2" behindDoc="0" locked="0" layoutInCell="0" allowOverlap="1" wp14:anchorId="279EC196" wp14:editId="10755829">
            <wp:simplePos x="0" y="0"/>
            <wp:positionH relativeFrom="margin">
              <wp:posOffset>45720</wp:posOffset>
            </wp:positionH>
            <wp:positionV relativeFrom="page">
              <wp:posOffset>114300</wp:posOffset>
            </wp:positionV>
            <wp:extent cx="4910455" cy="1339215"/>
            <wp:effectExtent l="0" t="0" r="0" b="0"/>
            <wp:wrapNone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3" t="1666" r="19577" b="-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935" distR="114935" simplePos="0" relativeHeight="3" behindDoc="0" locked="0" layoutInCell="0" allowOverlap="1" wp14:anchorId="2743AD6D" wp14:editId="6A6108E2">
            <wp:simplePos x="0" y="0"/>
            <wp:positionH relativeFrom="column">
              <wp:posOffset>4725670</wp:posOffset>
            </wp:positionH>
            <wp:positionV relativeFrom="paragraph">
              <wp:posOffset>-1078230</wp:posOffset>
            </wp:positionV>
            <wp:extent cx="1327785" cy="1327785"/>
            <wp:effectExtent l="0" t="0" r="0" b="0"/>
            <wp:wrapSquare wrapText="bothSides"/>
            <wp:docPr id="2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4" t="-34" r="-34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7F31" w:rsidRDefault="00457F31">
      <w:pPr>
        <w:pStyle w:val="CuerpoA"/>
        <w:rPr>
          <w:rFonts w:hint="eastAsia"/>
          <w:lang w:eastAsia="es-ES"/>
        </w:rPr>
      </w:pPr>
    </w:p>
    <w:p w:rsidR="00457F31" w:rsidRDefault="008A4414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  <w:r>
        <w:rPr>
          <w:rFonts w:ascii="Arial" w:hAnsi="Arial" w:cs="Arial"/>
          <w:b/>
          <w:bCs/>
          <w:color w:val="000000"/>
          <w:lang w:val="es-ES" w:eastAsia="es-ES"/>
        </w:rPr>
        <w:t>MOCIÓN QUE PRESENTA MARÍA JOSÉ SOLER MARTÍNEZ, CONCEJAL DEL GRUPO MUNICIPAL MC CARTAGENA, SOBRE ‘</w:t>
      </w:r>
      <w:r>
        <w:rPr>
          <w:rFonts w:ascii="Arial" w:hAnsi="Arial" w:cs="Arial"/>
          <w:b/>
          <w:bCs/>
          <w:color w:val="000000"/>
          <w:lang w:val="es-ES" w:eastAsia="es-ES"/>
        </w:rPr>
        <w:t>NECESIDAD DE HABILITAR UN ESPACIO PARA LOS MEDIOS</w:t>
      </w:r>
      <w:r w:rsidR="008A1AC7">
        <w:rPr>
          <w:rFonts w:ascii="Arial" w:hAnsi="Arial" w:cs="Arial"/>
          <w:b/>
          <w:bCs/>
          <w:color w:val="000000"/>
          <w:lang w:val="es-ES" w:eastAsia="es-ES"/>
        </w:rPr>
        <w:t xml:space="preserve"> DE COMUNICACIÓN</w:t>
      </w:r>
      <w:r>
        <w:rPr>
          <w:rFonts w:ascii="Arial" w:hAnsi="Arial" w:cs="Arial"/>
          <w:b/>
          <w:bCs/>
          <w:color w:val="000000"/>
          <w:lang w:val="es-ES" w:eastAsia="es-ES"/>
        </w:rPr>
        <w:t xml:space="preserve"> EN EL PALACIO DE </w:t>
      </w:r>
      <w:r>
        <w:rPr>
          <w:rFonts w:ascii="Arial" w:hAnsi="Arial" w:cs="Arial"/>
          <w:b/>
          <w:bCs/>
          <w:color w:val="000000"/>
          <w:lang w:val="es-ES" w:eastAsia="es-ES"/>
        </w:rPr>
        <w:t>DEPORTES</w:t>
      </w:r>
      <w:r>
        <w:rPr>
          <w:rFonts w:ascii="Arial" w:hAnsi="Arial" w:cs="Arial"/>
          <w:b/>
          <w:bCs/>
          <w:color w:val="000000"/>
          <w:lang w:val="es-ES" w:eastAsia="es-ES"/>
        </w:rPr>
        <w:t>’</w:t>
      </w:r>
    </w:p>
    <w:p w:rsidR="008A1AC7" w:rsidRDefault="008A1AC7">
      <w:pPr>
        <w:pStyle w:val="Default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8A1AC7" w:rsidRDefault="008A1AC7" w:rsidP="008A1AC7">
      <w:pPr>
        <w:pStyle w:val="Default"/>
        <w:jc w:val="both"/>
        <w:rPr>
          <w:rFonts w:ascii="Arial" w:hAnsi="Arial"/>
        </w:rPr>
      </w:pPr>
      <w:r w:rsidRPr="008A1AC7">
        <w:rPr>
          <w:rFonts w:ascii="Arial" w:hAnsi="Arial"/>
        </w:rPr>
        <w:t xml:space="preserve">Una de las </w:t>
      </w:r>
      <w:r>
        <w:rPr>
          <w:rFonts w:ascii="Arial" w:hAnsi="Arial"/>
        </w:rPr>
        <w:t>mejoras pendientes de ejecutar</w:t>
      </w:r>
      <w:r w:rsidRPr="008A1AC7">
        <w:rPr>
          <w:rFonts w:ascii="Arial" w:hAnsi="Arial"/>
        </w:rPr>
        <w:t xml:space="preserve"> en el</w:t>
      </w:r>
      <w:r>
        <w:rPr>
          <w:rFonts w:ascii="Arial" w:hAnsi="Arial"/>
        </w:rPr>
        <w:t xml:space="preserve"> costosísimo</w:t>
      </w:r>
      <w:r w:rsidRPr="008A1AC7">
        <w:rPr>
          <w:rFonts w:ascii="Arial" w:hAnsi="Arial"/>
        </w:rPr>
        <w:t xml:space="preserve"> Palacio de Deportes es habilitar una zona para los medios de comunicación.</w:t>
      </w:r>
      <w:r>
        <w:rPr>
          <w:rFonts w:ascii="Arial" w:hAnsi="Arial"/>
        </w:rPr>
        <w:t xml:space="preserve"> Y no podemos decir que el PP no tuviera tiempo para hacerlo…</w:t>
      </w:r>
    </w:p>
    <w:p w:rsidR="008A1AC7" w:rsidRPr="008A1AC7" w:rsidRDefault="008A1AC7" w:rsidP="008A1AC7">
      <w:pPr>
        <w:pStyle w:val="Default"/>
        <w:jc w:val="both"/>
        <w:rPr>
          <w:rFonts w:ascii="Arial" w:hAnsi="Arial"/>
        </w:rPr>
      </w:pPr>
    </w:p>
    <w:p w:rsidR="008A1AC7" w:rsidRDefault="008A1AC7" w:rsidP="008A1AC7">
      <w:pPr>
        <w:pStyle w:val="Default"/>
        <w:jc w:val="both"/>
        <w:rPr>
          <w:rFonts w:ascii="Arial" w:hAnsi="Arial"/>
        </w:rPr>
      </w:pPr>
      <w:r w:rsidRPr="008A1AC7">
        <w:rPr>
          <w:rFonts w:ascii="Arial" w:hAnsi="Arial"/>
        </w:rPr>
        <w:t xml:space="preserve">Son muchos los eventos deportivos que </w:t>
      </w:r>
      <w:r>
        <w:rPr>
          <w:rFonts w:ascii="Arial" w:hAnsi="Arial"/>
        </w:rPr>
        <w:t>tienen como sede esta instalación. Por ejemplo, el equipo de fútbol sala</w:t>
      </w:r>
      <w:r w:rsidRPr="008A1AC7">
        <w:rPr>
          <w:rFonts w:ascii="Arial" w:hAnsi="Arial"/>
        </w:rPr>
        <w:t xml:space="preserve"> </w:t>
      </w:r>
      <w:proofErr w:type="spellStart"/>
      <w:r w:rsidRPr="008A1AC7">
        <w:rPr>
          <w:rFonts w:ascii="Arial" w:hAnsi="Arial"/>
        </w:rPr>
        <w:t>Jimbee</w:t>
      </w:r>
      <w:proofErr w:type="spellEnd"/>
      <w:r w:rsidRPr="008A1AC7">
        <w:rPr>
          <w:rFonts w:ascii="Arial" w:hAnsi="Arial"/>
        </w:rPr>
        <w:t xml:space="preserve"> Cartagena, no sólo lleva el nombre d</w:t>
      </w:r>
      <w:r>
        <w:rPr>
          <w:rFonts w:ascii="Arial" w:hAnsi="Arial"/>
        </w:rPr>
        <w:t>e nuestro municipio por toda España, si</w:t>
      </w:r>
      <w:r w:rsidRPr="008A1AC7">
        <w:rPr>
          <w:rFonts w:ascii="Arial" w:hAnsi="Arial"/>
        </w:rPr>
        <w:t xml:space="preserve">no que también hace que sean numerosas las ocasiones en las que un encuentro </w:t>
      </w:r>
      <w:r>
        <w:rPr>
          <w:rFonts w:ascii="Arial" w:hAnsi="Arial"/>
        </w:rPr>
        <w:t xml:space="preserve">acarrea un destacado seguimiento de profesionales de la información. </w:t>
      </w:r>
    </w:p>
    <w:p w:rsidR="008A1AC7" w:rsidRDefault="008A1AC7" w:rsidP="008A1AC7">
      <w:pPr>
        <w:pStyle w:val="Default"/>
        <w:jc w:val="both"/>
        <w:rPr>
          <w:rFonts w:ascii="Arial" w:hAnsi="Arial"/>
        </w:rPr>
      </w:pPr>
    </w:p>
    <w:p w:rsidR="008A1AC7" w:rsidRDefault="008A1AC7" w:rsidP="008A1AC7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 xml:space="preserve">Resulta fácil deducir que </w:t>
      </w:r>
      <w:r w:rsidRPr="008A1AC7">
        <w:rPr>
          <w:rFonts w:ascii="Arial" w:hAnsi="Arial"/>
        </w:rPr>
        <w:t>son numerosos los medio</w:t>
      </w:r>
      <w:r>
        <w:rPr>
          <w:rFonts w:ascii="Arial" w:hAnsi="Arial"/>
        </w:rPr>
        <w:t>s que acuden a esa convocatoria. Además,</w:t>
      </w:r>
      <w:r w:rsidRPr="008A1AC7">
        <w:rPr>
          <w:rFonts w:ascii="Arial" w:hAnsi="Arial"/>
        </w:rPr>
        <w:t xml:space="preserve"> </w:t>
      </w:r>
      <w:r>
        <w:rPr>
          <w:rFonts w:ascii="Arial" w:hAnsi="Arial"/>
        </w:rPr>
        <w:t xml:space="preserve">los medios también se dan cita </w:t>
      </w:r>
      <w:r w:rsidRPr="008A1AC7">
        <w:rPr>
          <w:rFonts w:ascii="Arial" w:hAnsi="Arial"/>
        </w:rPr>
        <w:t xml:space="preserve">cuando juega el </w:t>
      </w:r>
      <w:r>
        <w:rPr>
          <w:rFonts w:ascii="Arial" w:hAnsi="Arial"/>
        </w:rPr>
        <w:t>F.C. Cartagena Club Baloncesto, que compite en LEB Plata,</w:t>
      </w:r>
      <w:r w:rsidRPr="008A1AC7">
        <w:rPr>
          <w:rFonts w:ascii="Arial" w:hAnsi="Arial"/>
        </w:rPr>
        <w:t xml:space="preserve"> o cuando se realizan </w:t>
      </w:r>
      <w:r>
        <w:rPr>
          <w:rFonts w:ascii="Arial" w:hAnsi="Arial"/>
        </w:rPr>
        <w:t>competiciones nacionales de cualquier disciplina.</w:t>
      </w:r>
    </w:p>
    <w:p w:rsidR="008A1AC7" w:rsidRPr="008A1AC7" w:rsidRDefault="008A1AC7" w:rsidP="008A1AC7">
      <w:pPr>
        <w:pStyle w:val="Default"/>
        <w:jc w:val="both"/>
        <w:rPr>
          <w:rFonts w:ascii="Arial" w:hAnsi="Arial"/>
        </w:rPr>
      </w:pPr>
    </w:p>
    <w:p w:rsidR="00457F31" w:rsidRDefault="008A1AC7" w:rsidP="008A1AC7">
      <w:pPr>
        <w:pStyle w:val="Default"/>
        <w:jc w:val="both"/>
        <w:rPr>
          <w:rFonts w:ascii="Arial" w:hAnsi="Arial"/>
        </w:rPr>
      </w:pPr>
      <w:r w:rsidRPr="008A1AC7">
        <w:rPr>
          <w:rFonts w:ascii="Arial" w:hAnsi="Arial"/>
        </w:rPr>
        <w:t xml:space="preserve">Sabemos que </w:t>
      </w:r>
      <w:r>
        <w:rPr>
          <w:rFonts w:ascii="Arial" w:hAnsi="Arial"/>
        </w:rPr>
        <w:t>lo que hoy solicitamos es</w:t>
      </w:r>
      <w:r w:rsidRPr="008A1AC7">
        <w:rPr>
          <w:rFonts w:ascii="Arial" w:hAnsi="Arial"/>
        </w:rPr>
        <w:t xml:space="preserve"> una necesidad y beneficiaría tanto a los equipos como al </w:t>
      </w:r>
      <w:r>
        <w:rPr>
          <w:rFonts w:ascii="Arial" w:hAnsi="Arial"/>
        </w:rPr>
        <w:t xml:space="preserve">propio colectivo de periodistas </w:t>
      </w:r>
      <w:bookmarkStart w:id="0" w:name="_GoBack"/>
      <w:bookmarkEnd w:id="0"/>
      <w:r w:rsidRPr="008A1AC7">
        <w:rPr>
          <w:rFonts w:ascii="Arial" w:hAnsi="Arial"/>
        </w:rPr>
        <w:t>y medios</w:t>
      </w:r>
      <w:r>
        <w:rPr>
          <w:rFonts w:ascii="Arial" w:hAnsi="Arial"/>
        </w:rPr>
        <w:t>,</w:t>
      </w:r>
      <w:r w:rsidRPr="008A1AC7">
        <w:rPr>
          <w:rFonts w:ascii="Arial" w:hAnsi="Arial"/>
        </w:rPr>
        <w:t xml:space="preserve"> </w:t>
      </w:r>
      <w:r>
        <w:rPr>
          <w:rFonts w:ascii="Arial" w:hAnsi="Arial"/>
        </w:rPr>
        <w:t>facilitándoles su trabajo.</w:t>
      </w:r>
    </w:p>
    <w:p w:rsidR="008A1AC7" w:rsidRDefault="008A1AC7">
      <w:pPr>
        <w:pStyle w:val="Default"/>
        <w:jc w:val="both"/>
        <w:rPr>
          <w:rFonts w:ascii="Arial" w:hAnsi="Arial"/>
        </w:rPr>
      </w:pPr>
    </w:p>
    <w:p w:rsidR="00457F31" w:rsidRPr="008A1AC7" w:rsidRDefault="008A1AC7" w:rsidP="008A1AC7">
      <w:pPr>
        <w:pStyle w:val="Textoindependiente"/>
        <w:jc w:val="both"/>
        <w:rPr>
          <w:rFonts w:ascii="Arial" w:hAnsi="Arial"/>
        </w:rPr>
      </w:pPr>
      <w:r>
        <w:rPr>
          <w:rFonts w:ascii="Arial" w:hAnsi="Arial" w:cs="Arial"/>
          <w:bCs/>
          <w:lang w:val="es-ES" w:eastAsia="es-ES"/>
        </w:rPr>
        <w:t xml:space="preserve">Por lo anteriormente expuesto, </w:t>
      </w:r>
      <w:proofErr w:type="gramStart"/>
      <w:r>
        <w:rPr>
          <w:rFonts w:ascii="Arial" w:hAnsi="Arial" w:cs="Arial"/>
          <w:bCs/>
          <w:lang w:val="es-ES" w:eastAsia="es-ES"/>
        </w:rPr>
        <w:t>la</w:t>
      </w:r>
      <w:proofErr w:type="gramEnd"/>
      <w:r>
        <w:rPr>
          <w:rFonts w:ascii="Arial" w:hAnsi="Arial" w:cs="Arial"/>
          <w:bCs/>
          <w:lang w:val="es-ES" w:eastAsia="es-ES"/>
        </w:rPr>
        <w:t xml:space="preserve"> concejal que suscribe presenta en el Pleno para su debate y aprobación la siguiente:</w:t>
      </w:r>
    </w:p>
    <w:p w:rsidR="00457F31" w:rsidRPr="008A1AC7" w:rsidRDefault="008A4414">
      <w:pPr>
        <w:spacing w:before="280"/>
        <w:jc w:val="center"/>
      </w:pPr>
      <w:r w:rsidRPr="008A1AC7">
        <w:rPr>
          <w:rFonts w:ascii="Arial" w:hAnsi="Arial" w:cs="Arial"/>
          <w:b/>
          <w:bCs/>
          <w:color w:val="000000"/>
          <w:lang w:val="es-ES" w:eastAsia="es-ES"/>
        </w:rPr>
        <w:t>MOCIÓN</w:t>
      </w:r>
    </w:p>
    <w:p w:rsidR="00457F31" w:rsidRPr="008A1AC7" w:rsidRDefault="008A4414">
      <w:pPr>
        <w:spacing w:before="280"/>
        <w:jc w:val="both"/>
      </w:pPr>
      <w:r w:rsidRPr="008A1AC7">
        <w:rPr>
          <w:rFonts w:ascii="Arial" w:hAnsi="Arial" w:cs="Arial"/>
          <w:color w:val="000000"/>
          <w:lang w:val="es-ES" w:eastAsia="es-ES"/>
        </w:rPr>
        <w:t>Que el Pleno del Excmo.</w:t>
      </w:r>
      <w:r w:rsidR="008A1AC7">
        <w:rPr>
          <w:rFonts w:ascii="Arial" w:hAnsi="Arial" w:cs="Arial"/>
          <w:color w:val="000000"/>
          <w:lang w:val="es-ES" w:eastAsia="es-ES"/>
        </w:rPr>
        <w:t xml:space="preserve"> Ayuntamiento de Cartagena inste</w:t>
      </w:r>
      <w:r w:rsidRPr="008A1AC7">
        <w:rPr>
          <w:rFonts w:ascii="Arial" w:hAnsi="Arial" w:cs="Arial"/>
          <w:color w:val="000000"/>
          <w:lang w:val="es-ES" w:eastAsia="es-ES"/>
        </w:rPr>
        <w:t xml:space="preserve"> al Gobierno municipal a </w:t>
      </w:r>
      <w:r w:rsidRPr="008A1AC7">
        <w:rPr>
          <w:rFonts w:ascii="Arial" w:hAnsi="Arial" w:cs="Arial"/>
          <w:lang w:val="es-ES" w:eastAsia="es-ES"/>
        </w:rPr>
        <w:t xml:space="preserve">que </w:t>
      </w:r>
      <w:r w:rsidRPr="008A1AC7">
        <w:rPr>
          <w:rFonts w:ascii="Arial" w:hAnsi="Arial" w:cs="Arial"/>
          <w:lang w:val="es-ES" w:eastAsia="es-ES"/>
        </w:rPr>
        <w:t xml:space="preserve">los técnicos </w:t>
      </w:r>
      <w:r w:rsidR="008A1AC7">
        <w:rPr>
          <w:rFonts w:ascii="Arial" w:hAnsi="Arial" w:cs="Arial"/>
          <w:lang w:val="es-ES" w:eastAsia="es-ES"/>
        </w:rPr>
        <w:t>responsables</w:t>
      </w:r>
      <w:r w:rsidRPr="008A1AC7">
        <w:rPr>
          <w:rFonts w:ascii="Arial" w:hAnsi="Arial" w:cs="Arial"/>
          <w:lang w:val="es-ES" w:eastAsia="es-ES"/>
        </w:rPr>
        <w:t xml:space="preserve"> </w:t>
      </w:r>
      <w:r w:rsidRPr="008A1AC7">
        <w:rPr>
          <w:rFonts w:ascii="Arial" w:hAnsi="Arial" w:cs="Arial"/>
          <w:lang w:val="es-ES" w:eastAsia="es-ES"/>
        </w:rPr>
        <w:t xml:space="preserve">realicen un proyecto para habilitar una zona adecuada y acondicionada </w:t>
      </w:r>
      <w:r w:rsidRPr="008A1AC7">
        <w:rPr>
          <w:rFonts w:ascii="Arial" w:hAnsi="Arial" w:cs="Arial"/>
          <w:lang w:val="es-ES" w:eastAsia="es-ES"/>
        </w:rPr>
        <w:t>para los medios de prensa y audiovisuales, mediante</w:t>
      </w:r>
      <w:r w:rsidR="008A1AC7">
        <w:rPr>
          <w:rFonts w:ascii="Arial" w:hAnsi="Arial" w:cs="Arial"/>
          <w:lang w:val="es-ES" w:eastAsia="es-ES"/>
        </w:rPr>
        <w:t xml:space="preserve"> la</w:t>
      </w:r>
      <w:r w:rsidRPr="008A1AC7">
        <w:rPr>
          <w:rFonts w:ascii="Arial" w:hAnsi="Arial" w:cs="Arial"/>
          <w:lang w:val="es-ES" w:eastAsia="es-ES"/>
        </w:rPr>
        <w:t xml:space="preserve"> instalació</w:t>
      </w:r>
      <w:r w:rsidR="008A1AC7">
        <w:rPr>
          <w:rFonts w:ascii="Arial" w:hAnsi="Arial" w:cs="Arial"/>
          <w:lang w:val="es-ES" w:eastAsia="es-ES"/>
        </w:rPr>
        <w:t xml:space="preserve">n de cabinas e infraestructuras </w:t>
      </w:r>
      <w:r w:rsidRPr="008A1AC7">
        <w:rPr>
          <w:rFonts w:ascii="Arial" w:hAnsi="Arial" w:cs="Arial"/>
          <w:lang w:val="es-ES" w:eastAsia="es-ES"/>
        </w:rPr>
        <w:t>adecuadas a tal efecto.</w:t>
      </w:r>
    </w:p>
    <w:p w:rsidR="00457F31" w:rsidRDefault="00457F31">
      <w:pPr>
        <w:spacing w:before="280"/>
        <w:jc w:val="center"/>
        <w:rPr>
          <w:rFonts w:ascii="Arial" w:hAnsi="Arial" w:cs="Arial"/>
          <w:color w:val="000000"/>
          <w:sz w:val="28"/>
          <w:szCs w:val="28"/>
          <w:lang w:val="es-ES" w:eastAsia="es-ES"/>
        </w:rPr>
      </w:pPr>
    </w:p>
    <w:p w:rsidR="00457F31" w:rsidRPr="008A1AC7" w:rsidRDefault="008A4414">
      <w:pPr>
        <w:spacing w:before="280"/>
        <w:jc w:val="center"/>
      </w:pPr>
      <w:r w:rsidRPr="008A1AC7">
        <w:rPr>
          <w:rFonts w:ascii="Arial" w:hAnsi="Arial" w:cs="Arial"/>
          <w:color w:val="000000"/>
          <w:lang w:val="es-ES" w:eastAsia="es-ES"/>
        </w:rPr>
        <w:t xml:space="preserve">Cartagena, a </w:t>
      </w:r>
      <w:r w:rsidRPr="008A1AC7">
        <w:rPr>
          <w:rFonts w:ascii="Arial" w:hAnsi="Arial" w:cs="Arial"/>
          <w:color w:val="000000"/>
          <w:lang w:val="es-ES" w:eastAsia="es-ES"/>
        </w:rPr>
        <w:t>21</w:t>
      </w:r>
      <w:r w:rsidRPr="008A1AC7">
        <w:rPr>
          <w:rFonts w:ascii="Arial" w:hAnsi="Arial" w:cs="Arial"/>
          <w:color w:val="000000"/>
          <w:lang w:val="es-ES" w:eastAsia="es-ES"/>
        </w:rPr>
        <w:t xml:space="preserve"> de </w:t>
      </w:r>
      <w:r w:rsidRPr="008A1AC7">
        <w:rPr>
          <w:rFonts w:ascii="Arial" w:hAnsi="Arial" w:cs="Arial"/>
          <w:color w:val="000000"/>
          <w:lang w:val="es-ES" w:eastAsia="es-ES"/>
        </w:rPr>
        <w:t>septiembre</w:t>
      </w:r>
      <w:r w:rsidR="008A1AC7" w:rsidRPr="008A1AC7">
        <w:rPr>
          <w:rFonts w:ascii="Arial" w:hAnsi="Arial" w:cs="Arial"/>
          <w:color w:val="000000"/>
          <w:lang w:val="es-ES" w:eastAsia="es-ES"/>
        </w:rPr>
        <w:t xml:space="preserve"> de 2022</w:t>
      </w:r>
    </w:p>
    <w:p w:rsidR="00457F31" w:rsidRDefault="00457F31">
      <w:pPr>
        <w:spacing w:before="280"/>
        <w:jc w:val="both"/>
        <w:rPr>
          <w:rFonts w:ascii="Arial" w:hAnsi="Arial" w:cs="Arial"/>
          <w:color w:val="000000"/>
          <w:lang w:val="es-ES" w:eastAsia="es-ES"/>
        </w:rPr>
      </w:pPr>
    </w:p>
    <w:p w:rsidR="00457F31" w:rsidRDefault="008A4414">
      <w:pPr>
        <w:spacing w:before="280"/>
        <w:jc w:val="both"/>
      </w:pPr>
      <w:r>
        <w:rPr>
          <w:rFonts w:ascii="Arial" w:hAnsi="Arial" w:cs="Arial"/>
          <w:color w:val="000000"/>
          <w:lang w:val="es-ES" w:eastAsia="es-ES"/>
        </w:rPr>
        <w:t xml:space="preserve">         Fdo. José López Martínez </w:t>
      </w:r>
      <w:r>
        <w:rPr>
          <w:rFonts w:ascii="Arial" w:hAnsi="Arial" w:cs="Arial"/>
          <w:color w:val="000000"/>
          <w:lang w:val="es-ES" w:eastAsia="es-ES"/>
        </w:rPr>
        <w:tab/>
      </w:r>
      <w:r>
        <w:rPr>
          <w:rFonts w:ascii="Arial" w:hAnsi="Arial" w:cs="Arial"/>
          <w:color w:val="000000"/>
          <w:lang w:val="es-ES" w:eastAsia="es-ES"/>
        </w:rPr>
        <w:tab/>
      </w:r>
      <w:r>
        <w:rPr>
          <w:rFonts w:ascii="Arial" w:hAnsi="Arial" w:cs="Arial"/>
          <w:color w:val="000000"/>
          <w:lang w:val="es-ES" w:eastAsia="es-ES"/>
        </w:rPr>
        <w:tab/>
      </w:r>
      <w:r>
        <w:rPr>
          <w:rFonts w:ascii="Arial" w:hAnsi="Arial" w:cs="Arial"/>
          <w:color w:val="000000"/>
          <w:lang w:val="es-ES" w:eastAsia="es-ES"/>
        </w:rPr>
        <w:tab/>
        <w:t xml:space="preserve">   Fdo. María José Soler Martínez</w:t>
      </w:r>
      <w:r>
        <w:t xml:space="preserve"> </w:t>
      </w:r>
    </w:p>
    <w:p w:rsidR="00457F31" w:rsidRDefault="008A4414">
      <w:pPr>
        <w:spacing w:before="280"/>
        <w:jc w:val="both"/>
      </w:pPr>
      <w:r>
        <w:rPr>
          <w:rFonts w:ascii="Arial" w:hAnsi="Arial" w:cs="Arial"/>
          <w:color w:val="000000"/>
          <w:lang w:val="es-ES" w:eastAsia="es-ES"/>
        </w:rPr>
        <w:t>Conceja</w:t>
      </w:r>
      <w:r>
        <w:rPr>
          <w:rFonts w:ascii="Arial" w:hAnsi="Arial" w:cs="Arial"/>
          <w:color w:val="000000"/>
          <w:lang w:val="es-ES" w:eastAsia="es-ES"/>
        </w:rPr>
        <w:t>l-Portavoz Grup</w:t>
      </w:r>
      <w:r w:rsidR="008A1AC7">
        <w:rPr>
          <w:rFonts w:ascii="Arial" w:hAnsi="Arial" w:cs="Arial"/>
          <w:color w:val="000000"/>
          <w:lang w:val="es-ES" w:eastAsia="es-ES"/>
        </w:rPr>
        <w:t>o municipal MC</w:t>
      </w:r>
      <w:r w:rsidR="008A1AC7">
        <w:rPr>
          <w:rFonts w:ascii="Arial" w:hAnsi="Arial" w:cs="Arial"/>
          <w:color w:val="000000"/>
          <w:lang w:val="es-ES" w:eastAsia="es-ES"/>
        </w:rPr>
        <w:tab/>
      </w:r>
      <w:r w:rsidR="008A1AC7">
        <w:rPr>
          <w:rFonts w:ascii="Arial" w:hAnsi="Arial" w:cs="Arial"/>
          <w:color w:val="000000"/>
          <w:lang w:val="es-ES" w:eastAsia="es-ES"/>
        </w:rPr>
        <w:tab/>
        <w:t xml:space="preserve">              </w:t>
      </w:r>
      <w:r>
        <w:rPr>
          <w:rFonts w:ascii="Arial" w:hAnsi="Arial" w:cs="Arial"/>
          <w:color w:val="000000"/>
          <w:lang w:val="es-ES" w:eastAsia="es-ES"/>
        </w:rPr>
        <w:t>Concejal Grupo municipal MC</w:t>
      </w:r>
    </w:p>
    <w:p w:rsidR="008A1AC7" w:rsidRDefault="008A1AC7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</w:p>
    <w:p w:rsidR="00457F31" w:rsidRDefault="008A4414" w:rsidP="008A1AC7">
      <w:pPr>
        <w:spacing w:before="280"/>
        <w:jc w:val="center"/>
      </w:pPr>
      <w:r>
        <w:rPr>
          <w:rFonts w:ascii="Arial" w:hAnsi="Arial" w:cs="Arial"/>
          <w:b/>
          <w:bCs/>
          <w:color w:val="000000"/>
          <w:lang w:val="es-ES" w:eastAsia="es-ES"/>
        </w:rPr>
        <w:t>A LA ALCALDÍA – PRESIDENCIA DEL EXCMO. AYUNTAMIENTO DE CARTAGENA</w:t>
      </w:r>
    </w:p>
    <w:sectPr w:rsidR="00457F31">
      <w:headerReference w:type="default" r:id="rId10"/>
      <w:pgSz w:w="11906" w:h="16838"/>
      <w:pgMar w:top="1134" w:right="1134" w:bottom="1134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14" w:rsidRDefault="008A4414">
      <w:r>
        <w:separator/>
      </w:r>
    </w:p>
  </w:endnote>
  <w:endnote w:type="continuationSeparator" w:id="0">
    <w:p w:rsidR="008A4414" w:rsidRDefault="008A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;Times New 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14" w:rsidRDefault="008A4414">
      <w:r>
        <w:separator/>
      </w:r>
    </w:p>
  </w:footnote>
  <w:footnote w:type="continuationSeparator" w:id="0">
    <w:p w:rsidR="008A4414" w:rsidRDefault="008A4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F31" w:rsidRDefault="00457F31">
    <w:pPr>
      <w:pStyle w:val="Encabezado"/>
    </w:pPr>
  </w:p>
  <w:p w:rsidR="00457F31" w:rsidRDefault="00457F31">
    <w:pPr>
      <w:pStyle w:val="Encabezado"/>
    </w:pPr>
  </w:p>
  <w:p w:rsidR="00457F31" w:rsidRDefault="00457F31">
    <w:pPr>
      <w:pStyle w:val="Encabezado"/>
    </w:pPr>
  </w:p>
  <w:p w:rsidR="00457F31" w:rsidRDefault="00457F31">
    <w:pPr>
      <w:jc w:val="both"/>
      <w:rPr>
        <w:rFonts w:ascii="Arial" w:hAnsi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9712C"/>
    <w:multiLevelType w:val="multilevel"/>
    <w:tmpl w:val="E5CC7D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57F31"/>
    <w:rsid w:val="00457F31"/>
    <w:rsid w:val="008A1AC7"/>
    <w:rsid w:val="008A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_tradnl" w:bidi="ar-SA"/>
    </w:rPr>
  </w:style>
  <w:style w:type="paragraph" w:styleId="Ttulo3">
    <w:name w:val="heading 3"/>
    <w:basedOn w:val="Ttulo1"/>
    <w:next w:val="Textoindependiente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color w:val="00000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Fuentedeprrafopredeter2">
    <w:name w:val="Fuente de párrafo predeter.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Arial"/>
      <w:b/>
      <w:lang w:val="es-E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Fuentedeprrafopredeter1">
    <w:name w:val="Fuente de párrafo predeter.1"/>
    <w:qFormat/>
  </w:style>
  <w:style w:type="character" w:customStyle="1" w:styleId="EnlacedeInternet">
    <w:name w:val="Enlace de Internet"/>
    <w:rPr>
      <w:u w:val="single"/>
    </w:rPr>
  </w:style>
  <w:style w:type="character" w:customStyle="1" w:styleId="Ninguno">
    <w:name w:val="Ninguno"/>
    <w:qFormat/>
    <w:rPr>
      <w:lang w:val="es-ES_tradnl"/>
    </w:rPr>
  </w:style>
  <w:style w:type="character" w:customStyle="1" w:styleId="Destaquemayor">
    <w:name w:val="Destaque mayor"/>
    <w:qFormat/>
    <w:rPr>
      <w:b/>
      <w:bCs/>
    </w:rPr>
  </w:style>
  <w:style w:type="character" w:customStyle="1" w:styleId="EncabezadoCar">
    <w:name w:val="Encabezado Car"/>
    <w:qFormat/>
    <w:rPr>
      <w:sz w:val="24"/>
      <w:szCs w:val="24"/>
      <w:lang w:val="en-US"/>
    </w:rPr>
  </w:style>
  <w:style w:type="character" w:customStyle="1" w:styleId="PiedepginaCar">
    <w:name w:val="Pie de página Car"/>
    <w:qFormat/>
    <w:rPr>
      <w:sz w:val="24"/>
      <w:szCs w:val="24"/>
      <w:lang w:val="en-US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  <w:lang w:val="es-ES_tradnl"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beceraypie">
    <w:name w:val="Cabecera y pie"/>
    <w:qFormat/>
    <w:pPr>
      <w:tabs>
        <w:tab w:val="right" w:pos="9020"/>
      </w:tabs>
    </w:pPr>
    <w:rPr>
      <w:rFonts w:ascii="Helvetica Neue;Times New Roman" w:eastAsia="Arial Unicode MS" w:hAnsi="Helvetica Neue;Times New Roman" w:cs="Arial Unicode MS"/>
      <w:color w:val="000000"/>
      <w:lang w:bidi="ar-SA"/>
    </w:rPr>
  </w:style>
  <w:style w:type="paragraph" w:customStyle="1" w:styleId="CuerpoA">
    <w:name w:val="Cuerpo A"/>
    <w:qFormat/>
    <w:rPr>
      <w:rFonts w:ascii="Helvetica Neue;Times New Roman" w:eastAsia="Arial Unicode MS" w:hAnsi="Helvetica Neue;Times New Roman" w:cs="Arial Unicode MS"/>
      <w:color w:val="000000"/>
      <w:sz w:val="22"/>
      <w:szCs w:val="22"/>
      <w:lang w:bidi="ar-SA"/>
    </w:rPr>
  </w:style>
  <w:style w:type="paragraph" w:customStyle="1" w:styleId="Cuerpo">
    <w:name w:val="Cuerpo"/>
    <w:qFormat/>
    <w:rPr>
      <w:rFonts w:ascii="Helvetica;Arial" w:eastAsia="Arial Unicode MS" w:hAnsi="Helvetica;Arial" w:cs="Arial Unicode MS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lang w:bidi="ar-SA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NormalWeb">
    <w:name w:val="Normal (Web)"/>
    <w:basedOn w:val="Normal"/>
    <w:qFormat/>
    <w:pPr>
      <w:spacing w:before="280" w:after="280"/>
    </w:pPr>
    <w:rPr>
      <w:lang w:val="es-ES"/>
    </w:rPr>
  </w:style>
  <w:style w:type="paragraph" w:customStyle="1" w:styleId="Textosinformato1">
    <w:name w:val="Texto sin formato1"/>
    <w:basedOn w:val="Normal"/>
    <w:qFormat/>
    <w:rPr>
      <w:rFonts w:ascii="Consolas" w:eastAsia="Arial Unicode MS" w:hAnsi="Consolas" w:cs="Consolas"/>
      <w:sz w:val="21"/>
      <w:szCs w:val="21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rrafo">
    <w:name w:val="parrafo"/>
    <w:basedOn w:val="Normal"/>
    <w:qFormat/>
    <w:pPr>
      <w:suppressAutoHyphens w:val="0"/>
      <w:spacing w:before="280" w:after="280"/>
    </w:pPr>
    <w:rPr>
      <w:lang w:val="es-ES"/>
    </w:rPr>
  </w:style>
  <w:style w:type="paragraph" w:customStyle="1" w:styleId="western">
    <w:name w:val="western"/>
    <w:basedOn w:val="Normal"/>
    <w:qFormat/>
    <w:pPr>
      <w:suppressAutoHyphens w:val="0"/>
      <w:spacing w:before="280" w:after="142" w:line="288" w:lineRule="auto"/>
    </w:pPr>
    <w:rPr>
      <w:color w:val="000000"/>
      <w:lang w:val="es-ES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6177</TotalTime>
  <Pages>1</Pages>
  <Words>284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JBM80W</dc:creator>
  <dc:description/>
  <cp:lastModifiedBy>Vicente Martin Rodriguez-Barbero</cp:lastModifiedBy>
  <cp:revision>39</cp:revision>
  <cp:lastPrinted>2022-07-21T09:40:00Z</cp:lastPrinted>
  <dcterms:created xsi:type="dcterms:W3CDTF">2022-09-16T11:28:00Z</dcterms:created>
  <dcterms:modified xsi:type="dcterms:W3CDTF">2022-09-21T10:52:00Z</dcterms:modified>
  <dc:language>es-ES</dc:language>
</cp:coreProperties>
</file>