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6" w:rsidRDefault="00AB4966">
      <w:pPr>
        <w:pStyle w:val="Textoindependiente"/>
        <w:spacing w:before="7"/>
        <w:rPr>
          <w:rFonts w:ascii="Times New Roman"/>
          <w:sz w:val="6"/>
        </w:rPr>
      </w:pPr>
    </w:p>
    <w:p w:rsidR="00AB4966" w:rsidRDefault="005920E6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66" w:rsidRDefault="00AB4966">
      <w:pPr>
        <w:rPr>
          <w:rFonts w:ascii="Times New Roman"/>
          <w:sz w:val="20"/>
        </w:rPr>
        <w:sectPr w:rsidR="00AB4966">
          <w:footerReference w:type="default" r:id="rId8"/>
          <w:type w:val="continuous"/>
          <w:pgSz w:w="11900" w:h="16840"/>
          <w:pgMar w:top="460" w:right="860" w:bottom="1540" w:left="460" w:header="720" w:footer="1345" w:gutter="0"/>
          <w:pgNumType w:start="1"/>
          <w:cols w:space="720"/>
        </w:sectPr>
      </w:pPr>
    </w:p>
    <w:p w:rsidR="00AB4966" w:rsidRDefault="005920E6">
      <w:pPr>
        <w:spacing w:before="84"/>
        <w:ind w:left="305"/>
        <w:rPr>
          <w:rFonts w:ascii="Tahoma"/>
          <w:sz w:val="12"/>
        </w:rPr>
      </w:pPr>
      <w:hyperlink r:id="rId9">
        <w:r>
          <w:rPr>
            <w:rFonts w:ascii="Tahoma"/>
            <w:color w:val="16365D"/>
            <w:sz w:val="12"/>
          </w:rPr>
          <w:t>SELLO</w:t>
        </w:r>
      </w:hyperlink>
    </w:p>
    <w:p w:rsidR="00AB4966" w:rsidRDefault="005920E6">
      <w:pPr>
        <w:pStyle w:val="Textoindependiente"/>
        <w:rPr>
          <w:rFonts w:ascii="Tahoma"/>
          <w:sz w:val="18"/>
        </w:rPr>
      </w:pPr>
      <w:r>
        <w:br w:type="column"/>
      </w:r>
    </w:p>
    <w:p w:rsidR="00AB4966" w:rsidRDefault="00AB4966">
      <w:pPr>
        <w:pStyle w:val="Textoindependiente"/>
        <w:rPr>
          <w:rFonts w:ascii="Tahoma"/>
          <w:sz w:val="18"/>
        </w:rPr>
      </w:pPr>
    </w:p>
    <w:p w:rsidR="00AB4966" w:rsidRDefault="005920E6">
      <w:pPr>
        <w:spacing w:before="134"/>
        <w:ind w:left="103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-704490</wp:posOffset>
            </wp:positionV>
            <wp:extent cx="451002" cy="640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5323249</wp:posOffset>
            </wp:positionH>
            <wp:positionV relativeFrom="paragraph">
              <wp:posOffset>-513744</wp:posOffset>
            </wp:positionV>
            <wp:extent cx="1553801" cy="4076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proofErr w:type="spellStart"/>
      <w:r>
        <w:rPr>
          <w:color w:val="000009"/>
          <w:w w:val="105"/>
          <w:sz w:val="18"/>
        </w:rPr>
        <w:t>Equo</w:t>
      </w:r>
      <w:proofErr w:type="spellEnd"/>
    </w:p>
    <w:p w:rsidR="00AB4966" w:rsidRDefault="005920E6">
      <w:pPr>
        <w:pStyle w:val="Textoindependiente"/>
        <w:spacing w:line="20" w:lineRule="exact"/>
        <w:ind w:left="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425.2pt;height:.45pt;mso-position-horizontal-relative:char;mso-position-vertical-relative:line" coordsize="8504,9">
            <v:rect id="_x0000_s2061" style="position:absolute;width:8504;height:9" fillcolor="#000009" stroked="f"/>
            <w10:wrap type="none"/>
            <w10:anchorlock/>
          </v:group>
        </w:pict>
      </w:r>
    </w:p>
    <w:p w:rsidR="00AB4966" w:rsidRDefault="00AB4966">
      <w:pPr>
        <w:spacing w:line="20" w:lineRule="exact"/>
        <w:rPr>
          <w:sz w:val="2"/>
        </w:rPr>
        <w:sectPr w:rsidR="00AB4966">
          <w:type w:val="continuous"/>
          <w:pgSz w:w="11900" w:h="16840"/>
          <w:pgMar w:top="460" w:right="860" w:bottom="1540" w:left="460" w:header="720" w:footer="720" w:gutter="0"/>
          <w:cols w:num="2" w:space="720" w:equalWidth="0">
            <w:col w:w="888" w:space="1004"/>
            <w:col w:w="8688"/>
          </w:cols>
        </w:sectPr>
      </w:pPr>
    </w:p>
    <w:p w:rsidR="00AB4966" w:rsidRDefault="005920E6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style="position:absolute;margin-left:72.85pt;margin-top:22.8pt;width:499.75pt;height:796.55pt;z-index:-1581875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AB4966" w:rsidRDefault="005920E6">
      <w:pPr>
        <w:pStyle w:val="Textoindependiente"/>
        <w:spacing w:before="77" w:line="259" w:lineRule="auto"/>
        <w:ind w:left="1995" w:right="12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8.55pt;margin-top:-34.75pt;width:16.5pt;height:80pt;z-index:15731712;mso-position-horizontal-relative:page" filled="f" stroked="f">
            <v:textbox style="layout-flow:vertical;mso-layout-flow-alt:bottom-to-top" inset="0,0,0,0">
              <w:txbxContent>
                <w:p w:rsidR="00AB4966" w:rsidRDefault="005920E6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131728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EQUO,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CARTAGENA,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SOBRE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CONVOCATORIA</w:t>
      </w:r>
      <w:r>
        <w:rPr>
          <w:color w:val="000009"/>
          <w:spacing w:val="-59"/>
          <w:w w:val="105"/>
        </w:rPr>
        <w:t xml:space="preserve"> </w:t>
      </w:r>
      <w:r>
        <w:rPr>
          <w:color w:val="000009"/>
          <w:w w:val="105"/>
        </w:rPr>
        <w:t>COMISIÓN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INFORMATIVA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PROYECTOS</w:t>
      </w:r>
      <w:r>
        <w:rPr>
          <w:color w:val="000009"/>
          <w:spacing w:val="23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PLANTAS</w:t>
      </w:r>
      <w:r>
        <w:rPr>
          <w:color w:val="000009"/>
          <w:spacing w:val="22"/>
          <w:w w:val="105"/>
        </w:rPr>
        <w:t xml:space="preserve"> </w:t>
      </w:r>
      <w:r>
        <w:rPr>
          <w:color w:val="000009"/>
          <w:w w:val="105"/>
        </w:rPr>
        <w:t>FOTOVOLTAICAS</w:t>
      </w:r>
    </w:p>
    <w:p w:rsidR="00AB4966" w:rsidRDefault="00AB4966">
      <w:pPr>
        <w:pStyle w:val="Textoindependiente"/>
        <w:spacing w:before="7"/>
        <w:rPr>
          <w:sz w:val="22"/>
        </w:rPr>
      </w:pPr>
    </w:p>
    <w:p w:rsidR="00AB4966" w:rsidRDefault="005920E6">
      <w:pPr>
        <w:pStyle w:val="Textoindependiente"/>
        <w:ind w:left="1995"/>
        <w:jc w:val="both"/>
      </w:pPr>
      <w:r>
        <w:rPr>
          <w:color w:val="000009"/>
          <w:w w:val="105"/>
        </w:rPr>
        <w:t>EXPOSICIÓN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MOTIVOS</w:t>
      </w:r>
    </w:p>
    <w:p w:rsidR="00AB4966" w:rsidRDefault="00AB4966">
      <w:pPr>
        <w:pStyle w:val="Textoindependiente"/>
        <w:spacing w:before="6"/>
        <w:rPr>
          <w:sz w:val="22"/>
        </w:rPr>
      </w:pPr>
    </w:p>
    <w:p w:rsidR="00AB4966" w:rsidRDefault="005920E6">
      <w:pPr>
        <w:pStyle w:val="Textoindependiente"/>
        <w:spacing w:line="247" w:lineRule="auto"/>
        <w:ind w:left="1995" w:right="129"/>
        <w:jc w:val="both"/>
      </w:pPr>
      <w:r>
        <w:rPr>
          <w:color w:val="333333"/>
        </w:rPr>
        <w:t>En el Pleno Municipal de fecha 4 de octubre, se debatió una moción de este grupo sobre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Plantas Fotovoltaicas. En </w:t>
      </w:r>
      <w:bookmarkStart w:id="0" w:name="_GoBack"/>
      <w:bookmarkEnd w:id="0"/>
      <w:r>
        <w:rPr>
          <w:color w:val="333333"/>
        </w:rPr>
        <w:t>el debate de la misma se adquirió el compromiso por parte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 Gobierno de informar sobre los proyectos de creación de huertos solares en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municipio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Cartagena,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cómo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venía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recogido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acuerdo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aprobado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unanimidad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Pleno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29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julio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2021,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establecía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compromiso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sostenibilidad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medioambiental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fotovoltaicas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construir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municipio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Cartagena.</w:t>
      </w:r>
    </w:p>
    <w:p w:rsidR="00AB4966" w:rsidRDefault="00AB4966">
      <w:pPr>
        <w:pStyle w:val="Textoindependiente"/>
        <w:spacing w:before="4"/>
        <w:rPr>
          <w:sz w:val="22"/>
        </w:rPr>
      </w:pPr>
    </w:p>
    <w:p w:rsidR="00AB4966" w:rsidRDefault="005920E6">
      <w:pPr>
        <w:pStyle w:val="Textoindependiente"/>
        <w:spacing w:line="247" w:lineRule="auto"/>
        <w:ind w:left="1995" w:right="129"/>
        <w:jc w:val="both"/>
      </w:pPr>
      <w:r>
        <w:rPr>
          <w:color w:val="333333"/>
        </w:rPr>
        <w:t>Recordamos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nuevamente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marco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mencionado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Compromiso,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hablaba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creación de una Comisión Informativa para hacer seguimiento e informar de los proyectos,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aprovechamos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recordar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expresamente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palabras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Sra.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Arroyo,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manifestó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desconocimiento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integrantes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Comisión,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pensaba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misma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estábamos representados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grupos municipales de esta Corporación.</w:t>
      </w:r>
    </w:p>
    <w:p w:rsidR="00AB4966" w:rsidRDefault="00AB4966">
      <w:pPr>
        <w:pStyle w:val="Textoindependiente"/>
        <w:spacing w:before="3"/>
        <w:rPr>
          <w:sz w:val="22"/>
        </w:rPr>
      </w:pPr>
    </w:p>
    <w:p w:rsidR="00AB4966" w:rsidRDefault="005920E6">
      <w:pPr>
        <w:pStyle w:val="Textoindependiente"/>
        <w:spacing w:line="247" w:lineRule="auto"/>
        <w:ind w:left="1995" w:right="137"/>
        <w:jc w:val="both"/>
      </w:pPr>
      <w:r>
        <w:rPr>
          <w:color w:val="333333"/>
        </w:rPr>
        <w:t>A fecha actual, este grupo municipal no tiene conocimiento sobre si se ha convocado esta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Comisión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Informativa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y, desde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luego, no nos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llegado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</w:t>
      </w:r>
      <w:r>
        <w:rPr>
          <w:color w:val="333333"/>
        </w:rPr>
        <w:t>nvocatoria.</w:t>
      </w:r>
    </w:p>
    <w:p w:rsidR="00AB4966" w:rsidRDefault="00AB4966">
      <w:pPr>
        <w:pStyle w:val="Textoindependiente"/>
        <w:spacing w:before="10"/>
      </w:pPr>
    </w:p>
    <w:p w:rsidR="00AB4966" w:rsidRDefault="005920E6">
      <w:pPr>
        <w:pStyle w:val="Textoindependiente"/>
        <w:spacing w:line="247" w:lineRule="auto"/>
        <w:ind w:left="1995" w:right="127"/>
        <w:jc w:val="both"/>
      </w:pPr>
      <w:r>
        <w:rPr>
          <w:color w:val="333333"/>
        </w:rPr>
        <w:t>Lo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sí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nos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llegado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varias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solicitudes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podemos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responder,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por lo que insistimos en la convocatoria urgente de la mencionada Comisión informativa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proyectos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creaciones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fotovoltaicas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el municipio.</w:t>
      </w:r>
    </w:p>
    <w:p w:rsidR="00AB4966" w:rsidRDefault="00AB4966">
      <w:pPr>
        <w:pStyle w:val="Textoindependiente"/>
        <w:spacing w:before="1"/>
        <w:rPr>
          <w:sz w:val="22"/>
        </w:rPr>
      </w:pPr>
    </w:p>
    <w:p w:rsidR="00AB4966" w:rsidRDefault="005920E6">
      <w:pPr>
        <w:pStyle w:val="Textoindependiente"/>
        <w:spacing w:line="249" w:lineRule="auto"/>
        <w:ind w:left="1995" w:right="133"/>
        <w:jc w:val="both"/>
      </w:pPr>
      <w:r>
        <w:rPr>
          <w:color w:val="333333"/>
        </w:rPr>
        <w:t>Esta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petición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iniciativa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únicamente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grupo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municipal;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trasladamos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desde</w:t>
      </w:r>
      <w:r>
        <w:rPr>
          <w:color w:val="333333"/>
          <w:spacing w:val="-56"/>
        </w:rPr>
        <w:t xml:space="preserve"> </w:t>
      </w:r>
      <w:proofErr w:type="gramStart"/>
      <w:r>
        <w:rPr>
          <w:color w:val="333333"/>
        </w:rPr>
        <w:t>los</w:t>
      </w:r>
      <w:proofErr w:type="gramEnd"/>
      <w:r>
        <w:rPr>
          <w:color w:val="333333"/>
        </w:rPr>
        <w:t xml:space="preserve"> colectivos, asociaciones y FAVCAC que siguen esperando información a pesar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haberla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solicitado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este Ayuntamiento.</w:t>
      </w:r>
    </w:p>
    <w:p w:rsidR="00AB4966" w:rsidRDefault="00AB4966">
      <w:pPr>
        <w:pStyle w:val="Textoindependiente"/>
        <w:spacing w:before="5"/>
      </w:pPr>
    </w:p>
    <w:p w:rsidR="00AB4966" w:rsidRDefault="005920E6">
      <w:pPr>
        <w:pStyle w:val="Textoindependiente"/>
        <w:spacing w:line="247" w:lineRule="auto"/>
        <w:ind w:left="1995" w:right="130"/>
        <w:jc w:val="both"/>
      </w:pPr>
      <w:r>
        <w:rPr>
          <w:color w:val="333333"/>
        </w:rPr>
        <w:t>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objeto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esta Comisión,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aparte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ciudadanía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proyectos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marcha,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es tener conocimiento de los futuros; por ejemplo, en este espacio se podría debatir sobre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 propuesta que está sobre la mesa, de l</w:t>
      </w:r>
      <w:r>
        <w:rPr>
          <w:color w:val="333333"/>
        </w:rPr>
        <w:t>a que tuvimos conocimiento por el diario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Verdad el pasado 8 de noviembre, y que proponía el uso no urbanístico de los terrenos del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Hondón creando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huerto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solar,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 podría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surtir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luz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vecinos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 edificios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públicos.</w:t>
      </w:r>
    </w:p>
    <w:p w:rsidR="00AB4966" w:rsidRDefault="00AB4966">
      <w:pPr>
        <w:pStyle w:val="Textoindependiente"/>
        <w:spacing w:before="2"/>
        <w:rPr>
          <w:sz w:val="22"/>
        </w:rPr>
      </w:pPr>
    </w:p>
    <w:p w:rsidR="00AB4966" w:rsidRDefault="005920E6">
      <w:pPr>
        <w:pStyle w:val="Textoindependiente"/>
        <w:spacing w:line="247" w:lineRule="auto"/>
        <w:ind w:left="1995" w:right="128"/>
        <w:jc w:val="both"/>
      </w:pPr>
      <w:r>
        <w:rPr>
          <w:color w:val="333333"/>
        </w:rPr>
        <w:t>Otro objetivo de la Comisión sería escuchar las voces de los afectados, así como otras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propuestas para que nuestro municipio sea ejemplo de transición en el modelo energético,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sostenible;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lamentablemente,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conocemos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falta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</w:rPr>
        <w:t>formación.</w:t>
      </w: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spacing w:before="9"/>
        <w:rPr>
          <w:sz w:val="19"/>
        </w:rPr>
      </w:pPr>
    </w:p>
    <w:p w:rsidR="00AB4966" w:rsidRDefault="005920E6">
      <w:pPr>
        <w:spacing w:before="76" w:after="10"/>
        <w:ind w:left="3847"/>
        <w:rPr>
          <w:sz w:val="18"/>
        </w:rPr>
      </w:pPr>
      <w:r>
        <w:rPr>
          <w:color w:val="000009"/>
          <w:w w:val="105"/>
          <w:sz w:val="18"/>
        </w:rPr>
        <w:t>Excma.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15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 w:rsidR="00AB4966" w:rsidRDefault="005920E6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375.45pt;height:.45pt;mso-position-horizontal-relative:char;mso-position-vertical-relative:line" coordsize="7509,9">
            <v:rect id="_x0000_s2057" style="position:absolute;width:7509;height:9" fillcolor="#000009" stroked="f"/>
            <w10:wrap type="none"/>
            <w10:anchorlock/>
          </v:group>
        </w:pict>
      </w:r>
    </w:p>
    <w:p w:rsidR="00AB4966" w:rsidRDefault="005920E6">
      <w:pPr>
        <w:ind w:right="62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1</w:t>
      </w:r>
    </w:p>
    <w:p w:rsidR="00AB4966" w:rsidRDefault="00AB4966">
      <w:pPr>
        <w:jc w:val="right"/>
        <w:rPr>
          <w:rFonts w:ascii="Calibri"/>
          <w:sz w:val="20"/>
        </w:rPr>
        <w:sectPr w:rsidR="00AB4966">
          <w:type w:val="continuous"/>
          <w:pgSz w:w="11900" w:h="16840"/>
          <w:pgMar w:top="460" w:right="860" w:bottom="1540" w:left="460" w:header="720" w:footer="720" w:gutter="0"/>
          <w:cols w:space="720"/>
        </w:sectPr>
      </w:pPr>
    </w:p>
    <w:p w:rsidR="00AB4966" w:rsidRDefault="00AB4966">
      <w:pPr>
        <w:pStyle w:val="Textoindependiente"/>
        <w:spacing w:before="3"/>
        <w:rPr>
          <w:rFonts w:ascii="Calibri"/>
          <w:sz w:val="6"/>
        </w:rPr>
      </w:pPr>
    </w:p>
    <w:p w:rsidR="00AB4966" w:rsidRDefault="005920E6">
      <w:pPr>
        <w:pStyle w:val="Textoindependiente"/>
        <w:ind w:left="102"/>
        <w:rPr>
          <w:rFonts w:ascii="Calibri"/>
          <w:sz w:val="20"/>
        </w:rPr>
      </w:pPr>
      <w:r>
        <w:rPr>
          <w:rFonts w:ascii="Calibri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66" w:rsidRDefault="00AB4966">
      <w:pPr>
        <w:rPr>
          <w:rFonts w:ascii="Calibri"/>
          <w:sz w:val="20"/>
        </w:rPr>
        <w:sectPr w:rsidR="00AB4966">
          <w:pgSz w:w="11900" w:h="16840"/>
          <w:pgMar w:top="460" w:right="860" w:bottom="1540" w:left="460" w:header="0" w:footer="1345" w:gutter="0"/>
          <w:cols w:space="720"/>
        </w:sectPr>
      </w:pPr>
    </w:p>
    <w:p w:rsidR="00AB4966" w:rsidRDefault="005920E6">
      <w:pPr>
        <w:spacing w:before="83"/>
        <w:ind w:left="305"/>
        <w:rPr>
          <w:rFonts w:ascii="Tahoma"/>
          <w:sz w:val="12"/>
        </w:rPr>
      </w:pPr>
      <w:hyperlink r:id="rId13">
        <w:r>
          <w:rPr>
            <w:rFonts w:ascii="Tahoma"/>
            <w:color w:val="16365D"/>
            <w:sz w:val="12"/>
          </w:rPr>
          <w:t>SELLO</w:t>
        </w:r>
      </w:hyperlink>
    </w:p>
    <w:p w:rsidR="00AB4966" w:rsidRDefault="005920E6">
      <w:pPr>
        <w:pStyle w:val="Textoindependiente"/>
        <w:rPr>
          <w:rFonts w:ascii="Tahoma"/>
          <w:sz w:val="18"/>
        </w:rPr>
      </w:pPr>
      <w:r>
        <w:br w:type="column"/>
      </w:r>
    </w:p>
    <w:p w:rsidR="00AB4966" w:rsidRDefault="00AB4966">
      <w:pPr>
        <w:pStyle w:val="Textoindependiente"/>
        <w:rPr>
          <w:rFonts w:ascii="Tahoma"/>
          <w:sz w:val="18"/>
        </w:rPr>
      </w:pPr>
    </w:p>
    <w:p w:rsidR="00AB4966" w:rsidRDefault="005920E6">
      <w:pPr>
        <w:spacing w:before="133"/>
        <w:ind w:left="103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-705125</wp:posOffset>
            </wp:positionV>
            <wp:extent cx="451002" cy="64000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5323249</wp:posOffset>
            </wp:positionH>
            <wp:positionV relativeFrom="paragraph">
              <wp:posOffset>-514379</wp:posOffset>
            </wp:positionV>
            <wp:extent cx="1553801" cy="4076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proofErr w:type="spellStart"/>
      <w:r>
        <w:rPr>
          <w:color w:val="000009"/>
          <w:w w:val="105"/>
          <w:sz w:val="18"/>
        </w:rPr>
        <w:t>Equo</w:t>
      </w:r>
      <w:proofErr w:type="spellEnd"/>
    </w:p>
    <w:p w:rsidR="00AB4966" w:rsidRDefault="005920E6">
      <w:pPr>
        <w:pStyle w:val="Textoindependiente"/>
        <w:spacing w:line="20" w:lineRule="exact"/>
        <w:ind w:left="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425.2pt;height:.45pt;mso-position-horizontal-relative:char;mso-position-vertical-relative:line" coordsize="8504,9">
            <v:rect id="_x0000_s2055" style="position:absolute;width:8504;height:9" fillcolor="#000009" stroked="f"/>
            <w10:wrap type="none"/>
            <w10:anchorlock/>
          </v:group>
        </w:pict>
      </w:r>
    </w:p>
    <w:p w:rsidR="00AB4966" w:rsidRDefault="00AB4966">
      <w:pPr>
        <w:spacing w:line="20" w:lineRule="exact"/>
        <w:rPr>
          <w:sz w:val="2"/>
        </w:rPr>
        <w:sectPr w:rsidR="00AB4966">
          <w:type w:val="continuous"/>
          <w:pgSz w:w="11900" w:h="16840"/>
          <w:pgMar w:top="460" w:right="860" w:bottom="1540" w:left="460" w:header="720" w:footer="720" w:gutter="0"/>
          <w:cols w:num="2" w:space="720" w:equalWidth="0">
            <w:col w:w="888" w:space="1004"/>
            <w:col w:w="8688"/>
          </w:cols>
        </w:sectPr>
      </w:pPr>
    </w:p>
    <w:p w:rsidR="00AB4966" w:rsidRDefault="005920E6">
      <w:pPr>
        <w:pStyle w:val="Textoindependiente"/>
        <w:rPr>
          <w:sz w:val="13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style="position:absolute;margin-left:72.85pt;margin-top:22.8pt;width:499.75pt;height:796.55pt;z-index:-1581516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AB4966" w:rsidRDefault="005920E6">
      <w:pPr>
        <w:pStyle w:val="Textoindependiente"/>
        <w:spacing w:before="100"/>
        <w:ind w:left="1989" w:right="133"/>
        <w:jc w:val="center"/>
      </w:pPr>
      <w:r>
        <w:pict>
          <v:shape id="_x0000_s2052" type="#_x0000_t202" style="position:absolute;left:0;text-align:left;margin-left:38.55pt;margin-top:-32.5pt;width:16.5pt;height:80pt;z-index:15735296;mso-position-horizontal-relative:page" filled="f" stroked="f">
            <v:textbox style="layout-flow:vertical;mso-layout-flow-alt:bottom-to-top" inset="0,0,0,0">
              <w:txbxContent>
                <w:p w:rsidR="00AB4966" w:rsidRDefault="005920E6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131728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t>Por</w:t>
      </w:r>
      <w:r>
        <w:rPr>
          <w:spacing w:val="38"/>
        </w:rPr>
        <w:t xml:space="preserve"> </w:t>
      </w:r>
      <w:r>
        <w:t>todo</w:t>
      </w:r>
      <w:r>
        <w:rPr>
          <w:spacing w:val="38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expuesto</w:t>
      </w:r>
      <w:r>
        <w:rPr>
          <w:spacing w:val="37"/>
        </w:rPr>
        <w:t xml:space="preserve"> </w:t>
      </w:r>
      <w:r>
        <w:t>presento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debate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aprobación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siguiente</w:t>
      </w:r>
      <w:r>
        <w:rPr>
          <w:spacing w:val="39"/>
        </w:rPr>
        <w:t xml:space="preserve"> </w:t>
      </w:r>
      <w:r>
        <w:t>propuesta</w:t>
      </w:r>
      <w:r>
        <w:rPr>
          <w:spacing w:val="37"/>
        </w:rPr>
        <w:t xml:space="preserve"> </w:t>
      </w:r>
      <w:r>
        <w:t>de</w:t>
      </w:r>
    </w:p>
    <w:p w:rsidR="00AB4966" w:rsidRDefault="005920E6">
      <w:pPr>
        <w:spacing w:before="8"/>
        <w:ind w:left="1995"/>
        <w:rPr>
          <w:sz w:val="21"/>
        </w:rPr>
      </w:pPr>
      <w:r>
        <w:rPr>
          <w:rFonts w:ascii="Arial" w:hAnsi="Arial"/>
          <w:b/>
          <w:sz w:val="21"/>
        </w:rPr>
        <w:t>MOCIÓN</w:t>
      </w:r>
      <w:r>
        <w:rPr>
          <w:sz w:val="21"/>
        </w:rPr>
        <w:t>:</w:t>
      </w:r>
    </w:p>
    <w:p w:rsidR="00AB4966" w:rsidRDefault="00AB4966">
      <w:pPr>
        <w:pStyle w:val="Textoindependiente"/>
        <w:spacing w:before="10"/>
      </w:pPr>
    </w:p>
    <w:p w:rsidR="00AB4966" w:rsidRDefault="005920E6">
      <w:pPr>
        <w:pStyle w:val="Textoindependiente"/>
        <w:spacing w:line="247" w:lineRule="auto"/>
        <w:ind w:left="1995" w:right="128"/>
        <w:jc w:val="both"/>
      </w:pPr>
      <w:r>
        <w:t>Qué el Pleno del Ayuntamiento de Cartagena inste al Gobierno Local a convocar de forma</w:t>
      </w:r>
      <w:r>
        <w:rPr>
          <w:spacing w:val="-56"/>
        </w:rPr>
        <w:t xml:space="preserve"> </w:t>
      </w:r>
      <w:r>
        <w:t>urgente la Comisión Informativa sobre proyectos fotovoltaicos en el municipio, invitando 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comisión a</w:t>
      </w:r>
      <w:r>
        <w:rPr>
          <w:spacing w:val="1"/>
        </w:rPr>
        <w:t xml:space="preserve"> </w:t>
      </w:r>
      <w:r>
        <w:t>todos los</w:t>
      </w:r>
      <w:r>
        <w:rPr>
          <w:spacing w:val="1"/>
        </w:rPr>
        <w:t xml:space="preserve"> </w:t>
      </w:r>
      <w:r>
        <w:t>grupos municipales</w:t>
      </w:r>
      <w:r>
        <w:rPr>
          <w:spacing w:val="1"/>
        </w:rPr>
        <w:t xml:space="preserve"> </w:t>
      </w:r>
      <w:r>
        <w:t>del Consistorio,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 y</w:t>
      </w:r>
      <w:r>
        <w:rPr>
          <w:spacing w:val="1"/>
        </w:rPr>
        <w:t xml:space="preserve"> </w:t>
      </w:r>
      <w:r>
        <w:t>colectivos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 interés</w:t>
      </w:r>
      <w:r>
        <w:rPr>
          <w:spacing w:val="-2"/>
        </w:rPr>
        <w:t xml:space="preserve"> </w:t>
      </w:r>
      <w:r>
        <w:t>en la</w:t>
      </w:r>
      <w:r>
        <w:rPr>
          <w:spacing w:val="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 afectados directos.</w:t>
      </w: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spacing w:before="3"/>
        <w:rPr>
          <w:sz w:val="30"/>
        </w:rPr>
      </w:pPr>
    </w:p>
    <w:p w:rsidR="00AB4966" w:rsidRDefault="005920E6">
      <w:pPr>
        <w:pStyle w:val="Textoindependiente"/>
        <w:ind w:left="1989" w:right="124"/>
        <w:jc w:val="center"/>
      </w:pP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Cartagena,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16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noviembre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2022</w:t>
      </w: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rPr>
          <w:sz w:val="24"/>
        </w:rPr>
      </w:pPr>
    </w:p>
    <w:p w:rsidR="00AB4966" w:rsidRDefault="00AB4966">
      <w:pPr>
        <w:pStyle w:val="Textoindependiente"/>
        <w:spacing w:before="4"/>
        <w:rPr>
          <w:sz w:val="33"/>
        </w:rPr>
      </w:pPr>
    </w:p>
    <w:p w:rsidR="00AB4966" w:rsidRDefault="005920E6">
      <w:pPr>
        <w:pStyle w:val="Textoindependiente"/>
        <w:spacing w:line="477" w:lineRule="auto"/>
        <w:ind w:left="4607" w:right="2048" w:firstLine="208"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color w:val="000009"/>
          <w:spacing w:val="16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color w:val="000009"/>
          <w:spacing w:val="14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color w:val="000009"/>
          <w:spacing w:val="15"/>
          <w:w w:val="110"/>
        </w:rPr>
        <w:t xml:space="preserve"> </w:t>
      </w:r>
      <w:r>
        <w:rPr>
          <w:color w:val="000009"/>
          <w:w w:val="110"/>
        </w:rPr>
        <w:t>Municipal</w:t>
      </w:r>
    </w:p>
    <w:p w:rsidR="00AB4966" w:rsidRDefault="005920E6">
      <w:pPr>
        <w:pStyle w:val="Textoindependiente"/>
        <w:spacing w:line="241" w:lineRule="exact"/>
        <w:ind w:left="3708"/>
      </w:pPr>
      <w:r>
        <w:rPr>
          <w:color w:val="000009"/>
          <w:w w:val="110"/>
        </w:rPr>
        <w:t>Unidas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color w:val="000009"/>
          <w:spacing w:val="7"/>
          <w:w w:val="110"/>
        </w:rPr>
        <w:t xml:space="preserve"> </w:t>
      </w:r>
      <w:proofErr w:type="spellStart"/>
      <w:r>
        <w:rPr>
          <w:color w:val="000009"/>
          <w:w w:val="110"/>
        </w:rPr>
        <w:t>Equo</w:t>
      </w:r>
      <w:proofErr w:type="spellEnd"/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20"/>
        </w:rPr>
      </w:pPr>
    </w:p>
    <w:p w:rsidR="00AB4966" w:rsidRDefault="00AB4966">
      <w:pPr>
        <w:pStyle w:val="Textoindependiente"/>
        <w:rPr>
          <w:sz w:val="16"/>
        </w:rPr>
      </w:pPr>
    </w:p>
    <w:p w:rsidR="00AB4966" w:rsidRDefault="005920E6">
      <w:pPr>
        <w:spacing w:before="76" w:after="9"/>
        <w:ind w:left="3847"/>
        <w:rPr>
          <w:sz w:val="18"/>
        </w:rPr>
      </w:pPr>
      <w:r>
        <w:rPr>
          <w:color w:val="000009"/>
          <w:w w:val="105"/>
          <w:sz w:val="18"/>
        </w:rPr>
        <w:t>Excma.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 w:rsidR="00AB4966" w:rsidRDefault="005920E6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75.45pt;height:.45pt;mso-position-horizontal-relative:char;mso-position-vertical-relative:line" coordsize="7509,9">
            <v:rect id="_x0000_s2051" style="position:absolute;width:7509;height:9" fillcolor="#000009" stroked="f"/>
            <w10:wrap type="none"/>
            <w10:anchorlock/>
          </v:group>
        </w:pict>
      </w:r>
    </w:p>
    <w:p w:rsidR="00AB4966" w:rsidRDefault="005920E6">
      <w:pPr>
        <w:ind w:right="62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2</w:t>
      </w:r>
    </w:p>
    <w:sectPr w:rsidR="00AB4966">
      <w:type w:val="continuous"/>
      <w:pgSz w:w="11900" w:h="16840"/>
      <w:pgMar w:top="460" w:right="860" w:bottom="15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0E6">
      <w:r>
        <w:separator/>
      </w:r>
    </w:p>
  </w:endnote>
  <w:endnote w:type="continuationSeparator" w:id="0">
    <w:p w:rsidR="00000000" w:rsidRDefault="005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66" w:rsidRDefault="005920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1.4pt;margin-top:763.75pt;width:114.6pt;height:9.85pt;z-index:-15821312;mso-position-horizontal-relative:page;mso-position-vertical-relative:page" filled="f" stroked="f">
          <v:textbox inset="0,0,0,0">
            <w:txbxContent>
              <w:p w:rsidR="00AB4966" w:rsidRDefault="005920E6">
                <w:pPr>
                  <w:spacing w:before="15"/>
                  <w:ind w:left="20"/>
                  <w:rPr>
                    <w:sz w:val="14"/>
                  </w:rPr>
                </w:pPr>
                <w:r>
                  <w:fldChar w:fldCharType="begin"/>
                </w:r>
                <w:r>
                  <w:instrText xml:space="preserve"> HYPERLINK "https://cartagena.sedipualba.es/firma/infocsv.aspx?csv=H2AAH3UHYCA3K9Z77R2V" \h </w:instrText>
                </w:r>
                <w:r>
                  <w:fldChar w:fldCharType="separate"/>
                </w:r>
                <w:r>
                  <w:rPr>
                    <w:color w:val="16365D"/>
                    <w:sz w:val="14"/>
                  </w:rPr>
                  <w:t>AYUNTAMIENTO</w:t>
                </w:r>
                <w:r>
                  <w:rPr>
                    <w:color w:val="16365D"/>
                    <w:spacing w:val="-8"/>
                    <w:sz w:val="14"/>
                  </w:rPr>
                  <w:t xml:space="preserve"> </w:t>
                </w:r>
                <w:r>
                  <w:rPr>
                    <w:color w:val="16365D"/>
                    <w:sz w:val="14"/>
                  </w:rPr>
                  <w:t>DE</w:t>
                </w:r>
                <w:r>
                  <w:rPr>
                    <w:color w:val="16365D"/>
                    <w:spacing w:val="-8"/>
                    <w:sz w:val="14"/>
                  </w:rPr>
                  <w:t xml:space="preserve"> </w:t>
                </w:r>
                <w:r>
                  <w:rPr>
                    <w:color w:val="16365D"/>
                    <w:sz w:val="14"/>
                  </w:rPr>
                  <w:t>CARTAGENA</w:t>
                </w:r>
                <w:r>
                  <w:rPr>
                    <w:color w:val="16365D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64.2pt;margin-top:763.75pt;width:206.95pt;height:9.85pt;z-index:-15820800;mso-position-horizontal-relative:page;mso-position-vertical-relative:page" filled="f" stroked="f">
          <v:textbox inset="0,0,0,0">
            <w:txbxContent>
              <w:p w:rsidR="00AB4966" w:rsidRDefault="005920E6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H3UH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YCA3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K9Z7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7R2V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1.4pt;margin-top:784.95pt;width:170.75pt;height:11.7pt;z-index:-15820288;mso-position-horizontal-relative:page;mso-position-vertical-relative:page" filled="f" stroked="f">
          <v:textbox inset="0,0,0,0">
            <w:txbxContent>
              <w:p w:rsidR="00AB4966" w:rsidRDefault="005920E6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2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2022-11-16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comsión</w:t>
                  </w:r>
                  <w:proofErr w:type="spellEnd"/>
                  <w:r>
                    <w:rPr>
                      <w:rFonts w:ascii="Tahoma" w:hAnsi="Tahoma"/>
                      <w:b/>
                      <w:color w:val="16365D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fotovoltaicas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1.4pt;margin-top:807.3pt;width:335.35pt;height:8.75pt;z-index:-15819776;mso-position-horizontal-relative:page;mso-position-vertical-relative:page" filled="f" stroked="f">
          <v:textbox inset="0,0,0,0">
            <w:txbxContent>
              <w:p w:rsidR="00AB4966" w:rsidRDefault="005920E6">
                <w:pPr>
                  <w:spacing w:before="16"/>
                  <w:ind w:left="20"/>
                  <w:rPr>
                    <w:sz w:val="12"/>
                  </w:rPr>
                </w:pPr>
                <w:hyperlink r:id="rId3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https://cartagena.sedipualb</w:t>
                  </w:r>
                  <w:r>
                    <w:rPr>
                      <w:color w:val="16365D"/>
                      <w:sz w:val="12"/>
                    </w:rPr>
                    <w:t>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1.1pt;margin-top:806.85pt;width:35.2pt;height:9.25pt;z-index:-15819264;mso-position-horizontal-relative:page;mso-position-vertical-relative:page" filled="f" stroked="f">
          <v:textbox inset="0,0,0,0">
            <w:txbxContent>
              <w:p w:rsidR="00AB4966" w:rsidRDefault="005920E6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4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rFonts w:ascii="Tahoma" w:hAnsi="Tahoma"/>
                      <w:noProof/>
                      <w:color w:val="17355D"/>
                      <w:sz w:val="12"/>
                    </w:rPr>
                    <w:t>1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0E6">
      <w:r>
        <w:separator/>
      </w:r>
    </w:p>
  </w:footnote>
  <w:footnote w:type="continuationSeparator" w:id="0">
    <w:p w:rsidR="00000000" w:rsidRDefault="0059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B4966"/>
    <w:rsid w:val="005920E6"/>
    <w:rsid w:val="00A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92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0E6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92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0E6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artagena.sedipualba.es/firma/infofirmante.aspx?idFirmante=3547564&amp;csv=H2AAH3UHYCA3K9Z77R2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firmante.aspx?idFirmante=3547564&amp;csv=H2AAH3UHYCA3K9Z77R2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H3UHYCA3K9Z77R2V" TargetMode="External"/><Relationship Id="rId2" Type="http://schemas.openxmlformats.org/officeDocument/2006/relationships/hyperlink" Target="https://cartagena.sedipualba.es/firma/infocsv.aspx?csv=H2AAH3UHYCA3K9Z77R2V" TargetMode="External"/><Relationship Id="rId1" Type="http://schemas.openxmlformats.org/officeDocument/2006/relationships/hyperlink" Target="https://cartagena.sedipualba.es/firma/infocsv.aspx?csv=H2AAH3UHYCA3K9Z77R2V" TargetMode="External"/><Relationship Id="rId4" Type="http://schemas.openxmlformats.org/officeDocument/2006/relationships/hyperlink" Target="https://cartagena.sedipualba.es/firma/infocsv.aspx?csv=H2AAH3UHYCA3K9Z77R2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2022-11-16 Moción comsión fotovoltaicas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2022-11-16 Moción comsión fotovoltaicas</dc:title>
  <dc:subject>CSV=H2AAH3UHYCA3K9Z77R2V</dc:subject>
  <dc:creator>Documento bajo custodia en Sede Electrónica AYUNTAMIENTO DE CARTAGENA</dc:creator>
  <cp:lastModifiedBy>alr32y</cp:lastModifiedBy>
  <cp:revision>2</cp:revision>
  <dcterms:created xsi:type="dcterms:W3CDTF">2022-11-18T11:28:00Z</dcterms:created>
  <dcterms:modified xsi:type="dcterms:W3CDTF">2022-11-18T11:28:00Z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2022-11-18T00:00:00Z</vt:filetime>
  </property>
</Properties>
</file>