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EE" w:rsidRDefault="003F104C">
      <w:pPr>
        <w:spacing w:after="0" w:line="259" w:lineRule="auto"/>
        <w:ind w:left="566" w:firstLine="0"/>
        <w:jc w:val="left"/>
      </w:pPr>
      <w:bookmarkStart w:id="0" w:name="_GoBack"/>
      <w:bookmarkEnd w:id="0"/>
      <w:r>
        <w:rPr>
          <w:sz w:val="20"/>
        </w:rPr>
        <w:t xml:space="preserve"> </w:t>
      </w:r>
    </w:p>
    <w:p w:rsidR="005229EE" w:rsidRDefault="003F104C">
      <w:pPr>
        <w:spacing w:after="46" w:line="259" w:lineRule="auto"/>
        <w:ind w:left="-29" w:right="-28" w:firstLine="0"/>
        <w:jc w:val="left"/>
      </w:pPr>
      <w:r>
        <w:rPr>
          <w:noProof/>
          <w:sz w:val="22"/>
        </w:rPr>
        <mc:AlternateContent>
          <mc:Choice Requires="wpg">
            <w:drawing>
              <wp:inline distT="0" distB="0" distL="0" distR="0">
                <wp:extent cx="6158231" cy="945896"/>
                <wp:effectExtent l="0" t="0" r="0" b="0"/>
                <wp:docPr id="633" name="Group 633"/>
                <wp:cNvGraphicFramePr/>
                <a:graphic xmlns:a="http://schemas.openxmlformats.org/drawingml/2006/main">
                  <a:graphicData uri="http://schemas.microsoft.com/office/word/2010/wordprocessingGroup">
                    <wpg:wgp>
                      <wpg:cNvGrpSpPr/>
                      <wpg:grpSpPr>
                        <a:xfrm>
                          <a:off x="0" y="0"/>
                          <a:ext cx="6158231" cy="945896"/>
                          <a:chOff x="0" y="0"/>
                          <a:chExt cx="6158231" cy="945896"/>
                        </a:xfrm>
                      </wpg:grpSpPr>
                      <wps:wsp>
                        <wps:cNvPr id="7" name="Rectangle 7"/>
                        <wps:cNvSpPr/>
                        <wps:spPr>
                          <a:xfrm>
                            <a:off x="493776" y="523138"/>
                            <a:ext cx="5016425" cy="162515"/>
                          </a:xfrm>
                          <a:prstGeom prst="rect">
                            <a:avLst/>
                          </a:prstGeom>
                          <a:ln>
                            <a:noFill/>
                          </a:ln>
                        </wps:spPr>
                        <wps:txbx>
                          <w:txbxContent>
                            <w:p w:rsidR="005229EE" w:rsidRDefault="003F104C">
                              <w:pPr>
                                <w:spacing w:after="160" w:line="259" w:lineRule="auto"/>
                                <w:ind w:left="0" w:firstLine="0"/>
                                <w:jc w:val="left"/>
                              </w:pPr>
                              <w:r>
                                <w:rPr>
                                  <w:spacing w:val="15"/>
                                  <w:sz w:val="20"/>
                                </w:rPr>
                                <w:t xml:space="preserve">                                                                                                   </w:t>
                              </w:r>
                            </w:p>
                          </w:txbxContent>
                        </wps:txbx>
                        <wps:bodyPr horzOverflow="overflow" vert="horz" lIns="0" tIns="0" rIns="0" bIns="0" rtlCol="0">
                          <a:noAutofit/>
                        </wps:bodyPr>
                      </wps:wsp>
                      <wps:wsp>
                        <wps:cNvPr id="8" name="Rectangle 8"/>
                        <wps:cNvSpPr/>
                        <wps:spPr>
                          <a:xfrm>
                            <a:off x="6110936" y="523138"/>
                            <a:ext cx="50470" cy="162515"/>
                          </a:xfrm>
                          <a:prstGeom prst="rect">
                            <a:avLst/>
                          </a:prstGeom>
                          <a:ln>
                            <a:noFill/>
                          </a:ln>
                        </wps:spPr>
                        <wps:txbx>
                          <w:txbxContent>
                            <w:p w:rsidR="005229EE" w:rsidRDefault="003F104C">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 name="Rectangle 9"/>
                        <wps:cNvSpPr/>
                        <wps:spPr>
                          <a:xfrm>
                            <a:off x="18288" y="645059"/>
                            <a:ext cx="50470" cy="162010"/>
                          </a:xfrm>
                          <a:prstGeom prst="rect">
                            <a:avLst/>
                          </a:prstGeom>
                          <a:ln>
                            <a:noFill/>
                          </a:ln>
                        </wps:spPr>
                        <wps:txbx>
                          <w:txbxContent>
                            <w:p w:rsidR="005229EE" w:rsidRDefault="003F104C">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 name="Rectangle 10"/>
                        <wps:cNvSpPr/>
                        <wps:spPr>
                          <a:xfrm>
                            <a:off x="18288" y="797459"/>
                            <a:ext cx="1420066" cy="162010"/>
                          </a:xfrm>
                          <a:prstGeom prst="rect">
                            <a:avLst/>
                          </a:prstGeom>
                          <a:ln>
                            <a:noFill/>
                          </a:ln>
                        </wps:spPr>
                        <wps:txbx>
                          <w:txbxContent>
                            <w:p w:rsidR="005229EE" w:rsidRDefault="003F104C">
                              <w:pPr>
                                <w:spacing w:after="160" w:line="259" w:lineRule="auto"/>
                                <w:ind w:left="0" w:firstLine="0"/>
                                <w:jc w:val="left"/>
                              </w:pPr>
                              <w:r>
                                <w:rPr>
                                  <w:w w:val="120"/>
                                  <w:sz w:val="20"/>
                                </w:rPr>
                                <w:t>Grupo</w:t>
                              </w:r>
                              <w:r>
                                <w:rPr>
                                  <w:spacing w:val="15"/>
                                  <w:w w:val="120"/>
                                  <w:sz w:val="20"/>
                                </w:rPr>
                                <w:t xml:space="preserve"> </w:t>
                              </w:r>
                              <w:r>
                                <w:rPr>
                                  <w:w w:val="120"/>
                                  <w:sz w:val="20"/>
                                </w:rPr>
                                <w:t>Municipal</w:t>
                              </w:r>
                              <w:r>
                                <w:rPr>
                                  <w:spacing w:val="15"/>
                                  <w:w w:val="120"/>
                                  <w:sz w:val="20"/>
                                </w:rPr>
                                <w:t xml:space="preserve"> </w:t>
                              </w:r>
                            </w:p>
                          </w:txbxContent>
                        </wps:txbx>
                        <wps:bodyPr horzOverflow="overflow" vert="horz" lIns="0" tIns="0" rIns="0" bIns="0" rtlCol="0">
                          <a:noAutofit/>
                        </wps:bodyPr>
                      </wps:wsp>
                      <wps:wsp>
                        <wps:cNvPr id="11" name="Rectangle 11"/>
                        <wps:cNvSpPr/>
                        <wps:spPr>
                          <a:xfrm>
                            <a:off x="1086561" y="797459"/>
                            <a:ext cx="2777886" cy="162010"/>
                          </a:xfrm>
                          <a:prstGeom prst="rect">
                            <a:avLst/>
                          </a:prstGeom>
                          <a:ln>
                            <a:noFill/>
                          </a:ln>
                        </wps:spPr>
                        <wps:txbx>
                          <w:txbxContent>
                            <w:p w:rsidR="005229EE" w:rsidRDefault="003F104C">
                              <w:pPr>
                                <w:spacing w:after="160" w:line="259" w:lineRule="auto"/>
                                <w:ind w:left="0" w:firstLine="0"/>
                                <w:jc w:val="left"/>
                              </w:pPr>
                              <w:r>
                                <w:rPr>
                                  <w:w w:val="123"/>
                                  <w:sz w:val="20"/>
                                </w:rPr>
                                <w:t>Unidas</w:t>
                              </w:r>
                              <w:r>
                                <w:rPr>
                                  <w:spacing w:val="16"/>
                                  <w:w w:val="123"/>
                                  <w:sz w:val="20"/>
                                </w:rPr>
                                <w:t xml:space="preserve"> </w:t>
                              </w:r>
                              <w:r>
                                <w:rPr>
                                  <w:w w:val="123"/>
                                  <w:sz w:val="20"/>
                                </w:rPr>
                                <w:t>Podemos</w:t>
                              </w:r>
                              <w:r>
                                <w:rPr>
                                  <w:spacing w:val="14"/>
                                  <w:w w:val="123"/>
                                  <w:sz w:val="20"/>
                                </w:rPr>
                                <w:t xml:space="preserve"> </w:t>
                              </w:r>
                              <w:r>
                                <w:rPr>
                                  <w:w w:val="123"/>
                                  <w:sz w:val="20"/>
                                </w:rPr>
                                <w:t>Izquierda</w:t>
                              </w:r>
                              <w:r>
                                <w:rPr>
                                  <w:spacing w:val="15"/>
                                  <w:w w:val="123"/>
                                  <w:sz w:val="20"/>
                                </w:rPr>
                                <w:t xml:space="preserve"> </w:t>
                              </w:r>
                              <w:r>
                                <w:rPr>
                                  <w:w w:val="123"/>
                                  <w:sz w:val="20"/>
                                </w:rPr>
                                <w:t>Unida</w:t>
                              </w:r>
                            </w:p>
                          </w:txbxContent>
                        </wps:txbx>
                        <wps:bodyPr horzOverflow="overflow" vert="horz" lIns="0" tIns="0" rIns="0" bIns="0" rtlCol="0">
                          <a:noAutofit/>
                        </wps:bodyPr>
                      </wps:wsp>
                      <wps:wsp>
                        <wps:cNvPr id="12" name="Rectangle 12"/>
                        <wps:cNvSpPr/>
                        <wps:spPr>
                          <a:xfrm>
                            <a:off x="3176600" y="797459"/>
                            <a:ext cx="68640" cy="162010"/>
                          </a:xfrm>
                          <a:prstGeom prst="rect">
                            <a:avLst/>
                          </a:prstGeom>
                          <a:ln>
                            <a:noFill/>
                          </a:ln>
                        </wps:spPr>
                        <wps:txbx>
                          <w:txbxContent>
                            <w:p w:rsidR="005229EE" w:rsidRDefault="003F104C">
                              <w:pPr>
                                <w:spacing w:after="160" w:line="259" w:lineRule="auto"/>
                                <w:ind w:left="0" w:firstLine="0"/>
                                <w:jc w:val="left"/>
                              </w:pPr>
                              <w:r>
                                <w:rPr>
                                  <w:w w:val="133"/>
                                  <w:sz w:val="20"/>
                                </w:rPr>
                                <w:t>-</w:t>
                              </w:r>
                            </w:p>
                          </w:txbxContent>
                        </wps:txbx>
                        <wps:bodyPr horzOverflow="overflow" vert="horz" lIns="0" tIns="0" rIns="0" bIns="0" rtlCol="0">
                          <a:noAutofit/>
                        </wps:bodyPr>
                      </wps:wsp>
                      <wps:wsp>
                        <wps:cNvPr id="13" name="Rectangle 13"/>
                        <wps:cNvSpPr/>
                        <wps:spPr>
                          <a:xfrm>
                            <a:off x="3228416" y="797459"/>
                            <a:ext cx="1079224" cy="162010"/>
                          </a:xfrm>
                          <a:prstGeom prst="rect">
                            <a:avLst/>
                          </a:prstGeom>
                          <a:ln>
                            <a:noFill/>
                          </a:ln>
                        </wps:spPr>
                        <wps:txbx>
                          <w:txbxContent>
                            <w:p w:rsidR="005229EE" w:rsidRDefault="003F104C">
                              <w:pPr>
                                <w:spacing w:after="160" w:line="259" w:lineRule="auto"/>
                                <w:ind w:left="0" w:firstLine="0"/>
                                <w:jc w:val="left"/>
                              </w:pPr>
                              <w:r>
                                <w:rPr>
                                  <w:w w:val="125"/>
                                  <w:sz w:val="20"/>
                                </w:rPr>
                                <w:t>Verdes</w:t>
                              </w:r>
                              <w:r>
                                <w:rPr>
                                  <w:spacing w:val="14"/>
                                  <w:w w:val="125"/>
                                  <w:sz w:val="20"/>
                                </w:rPr>
                                <w:t xml:space="preserve"> </w:t>
                              </w:r>
                              <w:r>
                                <w:rPr>
                                  <w:w w:val="125"/>
                                  <w:sz w:val="20"/>
                                </w:rPr>
                                <w:t>Equo</w:t>
                              </w:r>
                            </w:p>
                          </w:txbxContent>
                        </wps:txbx>
                        <wps:bodyPr horzOverflow="overflow" vert="horz" lIns="0" tIns="0" rIns="0" bIns="0" rtlCol="0">
                          <a:noAutofit/>
                        </wps:bodyPr>
                      </wps:wsp>
                      <wps:wsp>
                        <wps:cNvPr id="14" name="Rectangle 14"/>
                        <wps:cNvSpPr/>
                        <wps:spPr>
                          <a:xfrm>
                            <a:off x="4040709" y="776733"/>
                            <a:ext cx="60808" cy="195192"/>
                          </a:xfrm>
                          <a:prstGeom prst="rect">
                            <a:avLst/>
                          </a:prstGeom>
                          <a:ln>
                            <a:noFill/>
                          </a:ln>
                        </wps:spPr>
                        <wps:txbx>
                          <w:txbxContent>
                            <w:p w:rsidR="005229EE" w:rsidRDefault="003F104C">
                              <w:pPr>
                                <w:spacing w:after="160" w:line="259" w:lineRule="auto"/>
                                <w:ind w:left="0" w:firstLine="0"/>
                                <w:jc w:val="left"/>
                              </w:pPr>
                              <w:r>
                                <w:t xml:space="preserve"> </w:t>
                              </w:r>
                            </w:p>
                          </w:txbxContent>
                        </wps:txbx>
                        <wps:bodyPr horzOverflow="overflow" vert="horz" lIns="0" tIns="0" rIns="0" bIns="0" rtlCol="0">
                          <a:noAutofit/>
                        </wps:bodyPr>
                      </wps:wsp>
                      <wps:wsp>
                        <wps:cNvPr id="969" name="Shape 969"/>
                        <wps:cNvSpPr/>
                        <wps:spPr>
                          <a:xfrm>
                            <a:off x="0" y="93980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4"/>
                          <a:stretch>
                            <a:fillRect/>
                          </a:stretch>
                        </pic:blipFill>
                        <pic:spPr>
                          <a:xfrm>
                            <a:off x="36271" y="0"/>
                            <a:ext cx="452958" cy="623570"/>
                          </a:xfrm>
                          <a:prstGeom prst="rect">
                            <a:avLst/>
                          </a:prstGeom>
                        </pic:spPr>
                      </pic:pic>
                      <pic:pic xmlns:pic="http://schemas.openxmlformats.org/drawingml/2006/picture">
                        <pic:nvPicPr>
                          <pic:cNvPr id="23" name="Picture 23"/>
                          <pic:cNvPicPr/>
                        </pic:nvPicPr>
                        <pic:blipFill>
                          <a:blip r:embed="rId5"/>
                          <a:stretch>
                            <a:fillRect/>
                          </a:stretch>
                        </pic:blipFill>
                        <pic:spPr>
                          <a:xfrm>
                            <a:off x="4265372" y="67323"/>
                            <a:ext cx="1844675" cy="556120"/>
                          </a:xfrm>
                          <a:prstGeom prst="rect">
                            <a:avLst/>
                          </a:prstGeom>
                        </pic:spPr>
                      </pic:pic>
                    </wpg:wgp>
                  </a:graphicData>
                </a:graphic>
              </wp:inline>
            </w:drawing>
          </mc:Choice>
          <mc:Fallback xmlns:a="http://schemas.openxmlformats.org/drawingml/2006/main">
            <w:pict>
              <v:group id="Group 633" style="width:484.9pt;height:74.48pt;mso-position-horizontal-relative:char;mso-position-vertical-relative:line" coordsize="61582,9458">
                <v:rect id="Rectangle 7" style="position:absolute;width:50164;height:1625;left:4937;top:5231;" filled="f" stroked="f">
                  <v:textbox inset="0,0,0,0">
                    <w:txbxContent>
                      <w:p>
                        <w:pPr>
                          <w:spacing w:before="0" w:after="160" w:line="259" w:lineRule="auto"/>
                          <w:ind w:left="0" w:firstLine="0"/>
                          <w:jc w:val="left"/>
                        </w:pP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r>
                          <w:rPr>
                            <w:rFonts w:cs="Calibri" w:hAnsi="Calibri" w:eastAsia="Calibri" w:ascii="Calibri"/>
                            <w:spacing w:val="15"/>
                            <w:sz w:val="20"/>
                          </w:rPr>
                          <w:t xml:space="preserve"> </w:t>
                        </w:r>
                      </w:p>
                    </w:txbxContent>
                  </v:textbox>
                </v:rect>
                <v:rect id="Rectangle 8" style="position:absolute;width:504;height:1625;left:61109;top:5231;"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9" style="position:absolute;width:504;height:1620;left:182;top:6450;" filled="f" stroked="f">
                  <v:textbox inset="0,0,0,0">
                    <w:txbxContent>
                      <w:p>
                        <w:pPr>
                          <w:spacing w:before="0" w:after="160" w:line="259" w:lineRule="auto"/>
                          <w:ind w:left="0" w:firstLine="0"/>
                          <w:jc w:val="left"/>
                        </w:pPr>
                        <w:r>
                          <w:rPr>
                            <w:sz w:val="20"/>
                          </w:rPr>
                          <w:t xml:space="preserve"> </w:t>
                        </w:r>
                      </w:p>
                    </w:txbxContent>
                  </v:textbox>
                </v:rect>
                <v:rect id="Rectangle 10" style="position:absolute;width:14200;height:1620;left:182;top:7974;" filled="f" stroked="f">
                  <v:textbox inset="0,0,0,0">
                    <w:txbxContent>
                      <w:p>
                        <w:pPr>
                          <w:spacing w:before="0" w:after="160" w:line="259" w:lineRule="auto"/>
                          <w:ind w:left="0" w:firstLine="0"/>
                          <w:jc w:val="left"/>
                        </w:pPr>
                        <w:r>
                          <w:rPr>
                            <w:w w:val="120"/>
                            <w:sz w:val="20"/>
                          </w:rPr>
                          <w:t xml:space="preserve">Grupo</w:t>
                        </w:r>
                        <w:r>
                          <w:rPr>
                            <w:spacing w:val="15"/>
                            <w:w w:val="120"/>
                            <w:sz w:val="20"/>
                          </w:rPr>
                          <w:t xml:space="preserve"> </w:t>
                        </w:r>
                        <w:r>
                          <w:rPr>
                            <w:w w:val="120"/>
                            <w:sz w:val="20"/>
                          </w:rPr>
                          <w:t xml:space="preserve">Municipal</w:t>
                        </w:r>
                        <w:r>
                          <w:rPr>
                            <w:spacing w:val="15"/>
                            <w:w w:val="120"/>
                            <w:sz w:val="20"/>
                          </w:rPr>
                          <w:t xml:space="preserve"> </w:t>
                        </w:r>
                      </w:p>
                    </w:txbxContent>
                  </v:textbox>
                </v:rect>
                <v:rect id="Rectangle 11" style="position:absolute;width:27778;height:1620;left:10865;top:7974;" filled="f" stroked="f">
                  <v:textbox inset="0,0,0,0">
                    <w:txbxContent>
                      <w:p>
                        <w:pPr>
                          <w:spacing w:before="0" w:after="160" w:line="259" w:lineRule="auto"/>
                          <w:ind w:left="0" w:firstLine="0"/>
                          <w:jc w:val="left"/>
                        </w:pPr>
                        <w:r>
                          <w:rPr>
                            <w:w w:val="123"/>
                            <w:sz w:val="20"/>
                          </w:rPr>
                          <w:t xml:space="preserve">Unidas</w:t>
                        </w:r>
                        <w:r>
                          <w:rPr>
                            <w:spacing w:val="16"/>
                            <w:w w:val="123"/>
                            <w:sz w:val="20"/>
                          </w:rPr>
                          <w:t xml:space="preserve"> </w:t>
                        </w:r>
                        <w:r>
                          <w:rPr>
                            <w:w w:val="123"/>
                            <w:sz w:val="20"/>
                          </w:rPr>
                          <w:t xml:space="preserve">Podemos</w:t>
                        </w:r>
                        <w:r>
                          <w:rPr>
                            <w:spacing w:val="14"/>
                            <w:w w:val="123"/>
                            <w:sz w:val="20"/>
                          </w:rPr>
                          <w:t xml:space="preserve"> </w:t>
                        </w:r>
                        <w:r>
                          <w:rPr>
                            <w:w w:val="123"/>
                            <w:sz w:val="20"/>
                          </w:rPr>
                          <w:t xml:space="preserve">Izquierda</w:t>
                        </w:r>
                        <w:r>
                          <w:rPr>
                            <w:spacing w:val="15"/>
                            <w:w w:val="123"/>
                            <w:sz w:val="20"/>
                          </w:rPr>
                          <w:t xml:space="preserve"> </w:t>
                        </w:r>
                        <w:r>
                          <w:rPr>
                            <w:w w:val="123"/>
                            <w:sz w:val="20"/>
                          </w:rPr>
                          <w:t xml:space="preserve">Unida</w:t>
                        </w:r>
                      </w:p>
                    </w:txbxContent>
                  </v:textbox>
                </v:rect>
                <v:rect id="Rectangle 12" style="position:absolute;width:686;height:1620;left:31766;top:7974;" filled="f" stroked="f">
                  <v:textbox inset="0,0,0,0">
                    <w:txbxContent>
                      <w:p>
                        <w:pPr>
                          <w:spacing w:before="0" w:after="160" w:line="259" w:lineRule="auto"/>
                          <w:ind w:left="0" w:firstLine="0"/>
                          <w:jc w:val="left"/>
                        </w:pPr>
                        <w:r>
                          <w:rPr>
                            <w:w w:val="133"/>
                            <w:sz w:val="20"/>
                          </w:rPr>
                          <w:t xml:space="preserve">-</w:t>
                        </w:r>
                      </w:p>
                    </w:txbxContent>
                  </v:textbox>
                </v:rect>
                <v:rect id="Rectangle 13" style="position:absolute;width:10792;height:1620;left:32284;top:7974;" filled="f" stroked="f">
                  <v:textbox inset="0,0,0,0">
                    <w:txbxContent>
                      <w:p>
                        <w:pPr>
                          <w:spacing w:before="0" w:after="160" w:line="259" w:lineRule="auto"/>
                          <w:ind w:left="0" w:firstLine="0"/>
                          <w:jc w:val="left"/>
                        </w:pPr>
                        <w:r>
                          <w:rPr>
                            <w:w w:val="125"/>
                            <w:sz w:val="20"/>
                          </w:rPr>
                          <w:t xml:space="preserve">Verdes</w:t>
                        </w:r>
                        <w:r>
                          <w:rPr>
                            <w:spacing w:val="14"/>
                            <w:w w:val="125"/>
                            <w:sz w:val="20"/>
                          </w:rPr>
                          <w:t xml:space="preserve"> </w:t>
                        </w:r>
                        <w:r>
                          <w:rPr>
                            <w:w w:val="125"/>
                            <w:sz w:val="20"/>
                          </w:rPr>
                          <w:t xml:space="preserve">Equo</w:t>
                        </w:r>
                      </w:p>
                    </w:txbxContent>
                  </v:textbox>
                </v:rect>
                <v:rect id="Rectangle 14" style="position:absolute;width:608;height:1951;left:40407;top:7767;" filled="f" stroked="f">
                  <v:textbox inset="0,0,0,0">
                    <w:txbxContent>
                      <w:p>
                        <w:pPr>
                          <w:spacing w:before="0" w:after="160" w:line="259" w:lineRule="auto"/>
                          <w:ind w:left="0" w:firstLine="0"/>
                          <w:jc w:val="left"/>
                        </w:pPr>
                        <w:r>
                          <w:rPr/>
                          <w:t xml:space="preserve"> </w:t>
                        </w:r>
                      </w:p>
                    </w:txbxContent>
                  </v:textbox>
                </v:rect>
                <v:shape id="Shape 1087" style="position:absolute;width:61582;height:91;left:0;top:9398;" coordsize="6158231,9144" path="m0,0l6158231,0l6158231,9144l0,9144l0,0">
                  <v:stroke weight="0pt" endcap="flat" joinstyle="miter" miterlimit="10" on="false" color="#000000" opacity="0"/>
                  <v:fill on="true" color="#000000"/>
                </v:shape>
                <v:shape id="Picture 21" style="position:absolute;width:4529;height:6235;left:362;top:0;" filled="f">
                  <v:imagedata r:id="rId6"/>
                </v:shape>
                <v:shape id="Picture 23" style="position:absolute;width:18446;height:5561;left:42653;top:673;" filled="f">
                  <v:imagedata r:id="rId7"/>
                </v:shape>
              </v:group>
            </w:pict>
          </mc:Fallback>
        </mc:AlternateContent>
      </w:r>
    </w:p>
    <w:p w:rsidR="005229EE" w:rsidRDefault="003F104C">
      <w:pPr>
        <w:spacing w:after="0" w:line="259" w:lineRule="auto"/>
        <w:ind w:left="566" w:firstLine="0"/>
        <w:jc w:val="left"/>
      </w:pPr>
      <w:r>
        <w:rPr>
          <w:sz w:val="22"/>
        </w:rPr>
        <w:t xml:space="preserve"> </w:t>
      </w:r>
    </w:p>
    <w:p w:rsidR="005229EE" w:rsidRDefault="003F104C">
      <w:pPr>
        <w:ind w:left="-5"/>
      </w:pPr>
      <w:r>
        <w:t xml:space="preserve">PREGUNTA QUE </w:t>
      </w:r>
      <w:r>
        <w:t xml:space="preserve">PRESENTA AURELIA GARCÍA MUÑOZ, PORTAVOZ DEL GRUPO MUNICIPAL UNIDAS PODEMOS IZQUIERDA UNIDA-VERDES EQUO, DEL EXCMO. AYUNTAMIENTO DE CARTAGENA, SOBRE SEMÁFORO DEL CRUCE DE LA AVENIDA REINA VICTORIA CON ÁNGEL BRUNA </w:t>
      </w:r>
    </w:p>
    <w:p w:rsidR="005229EE" w:rsidRDefault="003F104C">
      <w:pPr>
        <w:ind w:left="-5"/>
      </w:pPr>
      <w:r>
        <w:t xml:space="preserve">MOTIVACIÓN DE LA PREGUNTA </w:t>
      </w:r>
    </w:p>
    <w:p w:rsidR="005229EE" w:rsidRDefault="003F104C">
      <w:pPr>
        <w:ind w:left="-5"/>
      </w:pPr>
      <w:r>
        <w:t>Hace más de un a</w:t>
      </w:r>
      <w:r>
        <w:t>ño, en concreto en noviembre del 2021 este grupo presento un ruego con la intención de que el Gobierno estudiase la posibilidad de aumentar el tiempo del semáforo de la esquina de Ángel Bruna con Reina Victoria frente a la Factoría de Subsistencias de la A</w:t>
      </w:r>
      <w:r>
        <w:t xml:space="preserve">rmada, con la intención de mejorar la seguridad de dicho. A día de hoy seguimos recibiendo quejas por el poco tiempo que tienen la ciudadanía para cruzar. </w:t>
      </w:r>
    </w:p>
    <w:p w:rsidR="005229EE" w:rsidRDefault="003F104C">
      <w:pPr>
        <w:ind w:left="-5"/>
      </w:pPr>
      <w:r>
        <w:t xml:space="preserve">Por lo expuesto elevo al Pleno la siguiente </w:t>
      </w:r>
    </w:p>
    <w:p w:rsidR="005229EE" w:rsidRDefault="003F104C">
      <w:pPr>
        <w:spacing w:after="216" w:line="259" w:lineRule="auto"/>
        <w:ind w:left="0" w:firstLine="0"/>
        <w:jc w:val="left"/>
      </w:pPr>
      <w:r>
        <w:t xml:space="preserve"> </w:t>
      </w:r>
    </w:p>
    <w:p w:rsidR="005229EE" w:rsidRDefault="003F104C">
      <w:pPr>
        <w:spacing w:after="233"/>
        <w:ind w:left="-5"/>
      </w:pPr>
      <w:r>
        <w:rPr>
          <w:noProof/>
          <w:sz w:val="22"/>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10236707</wp:posOffset>
                </wp:positionV>
                <wp:extent cx="5208397" cy="6097"/>
                <wp:effectExtent l="0" t="0" r="0" b="0"/>
                <wp:wrapTopAndBottom/>
                <wp:docPr id="634" name="Group 634"/>
                <wp:cNvGraphicFramePr/>
                <a:graphic xmlns:a="http://schemas.openxmlformats.org/drawingml/2006/main">
                  <a:graphicData uri="http://schemas.microsoft.com/office/word/2010/wordprocessingGroup">
                    <wpg:wgp>
                      <wpg:cNvGrpSpPr/>
                      <wpg:grpSpPr>
                        <a:xfrm>
                          <a:off x="0" y="0"/>
                          <a:ext cx="5208397" cy="6097"/>
                          <a:chOff x="0" y="0"/>
                          <a:chExt cx="5208397" cy="6097"/>
                        </a:xfrm>
                      </wpg:grpSpPr>
                      <wps:wsp>
                        <wps:cNvPr id="1088" name="Shape 1088"/>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4" style="width:410.11pt;height:0.480042pt;position:absolute;mso-position-horizontal-relative:page;mso-position-horizontal:absolute;margin-left:83.664pt;mso-position-vertical-relative:page;margin-top:806.04pt;" coordsize="52083,60">
                <v:shape id="Shape 1089" style="position:absolute;width:52083;height:91;left:0;top:0;" coordsize="5208397,9144" path="m0,0l5208397,0l5208397,9144l0,9144l0,0">
                  <v:stroke weight="0pt" endcap="flat" joinstyle="miter" miterlimit="10" on="false" color="#000000" opacity="0"/>
                  <v:fill on="true" color="#000000"/>
                </v:shape>
                <w10:wrap type="topAndBottom"/>
              </v:group>
            </w:pict>
          </mc:Fallback>
        </mc:AlternateContent>
      </w:r>
      <w:r>
        <w:t xml:space="preserve">PREGUNTA: </w:t>
      </w:r>
    </w:p>
    <w:p w:rsidR="005229EE" w:rsidRDefault="003F104C">
      <w:pPr>
        <w:spacing w:after="0"/>
        <w:ind w:left="-15" w:firstLine="139"/>
      </w:pPr>
      <w:r>
        <w:t>1.</w:t>
      </w:r>
      <w:r>
        <w:rPr>
          <w:rFonts w:ascii="Arial" w:eastAsia="Arial" w:hAnsi="Arial" w:cs="Arial"/>
        </w:rPr>
        <w:t xml:space="preserve"> </w:t>
      </w:r>
      <w:r>
        <w:t xml:space="preserve"> </w:t>
      </w:r>
      <w:r>
        <w:t xml:space="preserve">¿Ha estudiado ya el gobierno la posibilidad de aumentar el tiempo de ese semáforo para los peatones? Y de ser así ¿Tienen intención de hacer esta modificación? </w:t>
      </w:r>
    </w:p>
    <w:p w:rsidR="005229EE" w:rsidRDefault="003F104C">
      <w:pPr>
        <w:spacing w:after="0" w:line="259" w:lineRule="auto"/>
        <w:ind w:left="0" w:firstLine="0"/>
        <w:jc w:val="left"/>
      </w:pPr>
      <w:r>
        <w:t xml:space="preserve"> </w:t>
      </w:r>
    </w:p>
    <w:p w:rsidR="005229EE" w:rsidRDefault="003F104C">
      <w:pPr>
        <w:spacing w:after="0" w:line="259" w:lineRule="auto"/>
        <w:ind w:left="0" w:firstLine="0"/>
        <w:jc w:val="left"/>
      </w:pPr>
      <w:r>
        <w:t xml:space="preserve"> </w:t>
      </w:r>
    </w:p>
    <w:p w:rsidR="005229EE" w:rsidRDefault="003F104C">
      <w:pPr>
        <w:spacing w:after="0" w:line="259" w:lineRule="auto"/>
        <w:ind w:left="0" w:firstLine="0"/>
        <w:jc w:val="left"/>
      </w:pPr>
      <w:r>
        <w:t xml:space="preserve"> </w:t>
      </w:r>
    </w:p>
    <w:p w:rsidR="005229EE" w:rsidRDefault="003F104C">
      <w:pPr>
        <w:spacing w:after="215" w:line="259" w:lineRule="auto"/>
        <w:ind w:right="8"/>
        <w:jc w:val="center"/>
      </w:pPr>
      <w:r>
        <w:t xml:space="preserve">En Cartagena, a 15 de diciembre de 2022 </w:t>
      </w:r>
    </w:p>
    <w:p w:rsidR="005229EE" w:rsidRDefault="003F104C">
      <w:pPr>
        <w:spacing w:after="217" w:line="259" w:lineRule="auto"/>
        <w:ind w:left="71" w:firstLine="0"/>
        <w:jc w:val="center"/>
      </w:pPr>
      <w:r>
        <w:t xml:space="preserve"> </w:t>
      </w:r>
    </w:p>
    <w:p w:rsidR="005229EE" w:rsidRDefault="003F104C">
      <w:pPr>
        <w:spacing w:after="214" w:line="259" w:lineRule="auto"/>
        <w:ind w:left="71" w:firstLine="0"/>
        <w:jc w:val="center"/>
      </w:pPr>
      <w:r>
        <w:t xml:space="preserve"> </w:t>
      </w:r>
    </w:p>
    <w:p w:rsidR="005229EE" w:rsidRDefault="003F104C">
      <w:pPr>
        <w:spacing w:after="214" w:line="259" w:lineRule="auto"/>
        <w:ind w:left="71" w:firstLine="0"/>
        <w:jc w:val="center"/>
      </w:pPr>
      <w:r>
        <w:t xml:space="preserve"> </w:t>
      </w:r>
    </w:p>
    <w:p w:rsidR="005229EE" w:rsidRDefault="003F104C">
      <w:pPr>
        <w:spacing w:after="215" w:line="259" w:lineRule="auto"/>
        <w:ind w:right="2"/>
        <w:jc w:val="center"/>
      </w:pPr>
      <w:r>
        <w:t xml:space="preserve">Fdo.: Aurelia García Muñoz </w:t>
      </w:r>
    </w:p>
    <w:p w:rsidR="005229EE" w:rsidRDefault="003F104C">
      <w:pPr>
        <w:spacing w:after="215" w:line="259" w:lineRule="auto"/>
        <w:ind w:right="6"/>
        <w:jc w:val="center"/>
      </w:pPr>
      <w:r>
        <w:t xml:space="preserve">Portavoz del Grupo Municipal  </w:t>
      </w:r>
    </w:p>
    <w:p w:rsidR="005229EE" w:rsidRDefault="003F104C">
      <w:pPr>
        <w:spacing w:after="215" w:line="259" w:lineRule="auto"/>
        <w:ind w:right="6"/>
        <w:jc w:val="center"/>
      </w:pPr>
      <w:r>
        <w:t xml:space="preserve">Unidas Podemos Izquierda Unida-Verdes Equo </w:t>
      </w:r>
    </w:p>
    <w:p w:rsidR="005229EE" w:rsidRDefault="003F104C">
      <w:pPr>
        <w:spacing w:after="1869" w:line="259" w:lineRule="auto"/>
        <w:ind w:left="65" w:firstLine="0"/>
        <w:jc w:val="center"/>
      </w:pPr>
      <w:r>
        <w:rPr>
          <w:sz w:val="22"/>
        </w:rPr>
        <w:t xml:space="preserve"> </w:t>
      </w:r>
    </w:p>
    <w:p w:rsidR="005229EE" w:rsidRDefault="003F104C">
      <w:pPr>
        <w:tabs>
          <w:tab w:val="center" w:pos="4635"/>
          <w:tab w:val="center" w:pos="9014"/>
        </w:tabs>
        <w:spacing w:after="0" w:line="259" w:lineRule="auto"/>
        <w:ind w:left="0" w:firstLine="0"/>
        <w:jc w:val="left"/>
      </w:pPr>
      <w:r>
        <w:rPr>
          <w:sz w:val="22"/>
        </w:rPr>
        <w:lastRenderedPageBreak/>
        <w:tab/>
      </w:r>
      <w:r>
        <w:rPr>
          <w:sz w:val="20"/>
        </w:rPr>
        <w:t>Excma. Sra. Alcaldesa del Ayuntamiento de Cartagena</w:t>
      </w:r>
      <w:r>
        <w:rPr>
          <w:sz w:val="22"/>
        </w:rPr>
        <w:t xml:space="preserve"> </w:t>
      </w:r>
      <w:r>
        <w:rPr>
          <w:sz w:val="22"/>
        </w:rPr>
        <w:tab/>
        <w:t xml:space="preserve">1 </w:t>
      </w:r>
    </w:p>
    <w:sectPr w:rsidR="005229EE">
      <w:pgSz w:w="11906" w:h="16838"/>
      <w:pgMar w:top="666" w:right="1129" w:bottom="144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EE"/>
    <w:rsid w:val="003F104C"/>
    <w:rsid w:val="0052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EA3CC2-583E-4403-AF33-079EB6D9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5"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958</Characters>
  <Application>Microsoft Office Word</Application>
  <DocSecurity>4</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pulposensible@hotmail.com</dc:creator>
  <cp:keywords/>
  <cp:lastModifiedBy>word</cp:lastModifiedBy>
  <cp:revision>2</cp:revision>
  <dcterms:created xsi:type="dcterms:W3CDTF">2022-12-20T07:48:00Z</dcterms:created>
  <dcterms:modified xsi:type="dcterms:W3CDTF">2022-12-20T07:48:00Z</dcterms:modified>
</cp:coreProperties>
</file>