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646" w:val="left" w:leader="none"/>
        </w:tabs>
        <w:spacing w:line="240" w:lineRule="auto"/>
        <w:ind w:left="16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45589" cy="134531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589" cy="134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"/>
          <w:sz w:val="20"/>
        </w:rPr>
        <w:drawing>
          <wp:inline distT="0" distB="0" distL="0" distR="0">
            <wp:extent cx="1331217" cy="132587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132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pStyle w:val="Heading1"/>
        <w:spacing w:line="276" w:lineRule="auto"/>
      </w:pPr>
      <w:r>
        <w:rPr/>
        <w:t>PREGUNTA</w:t>
      </w:r>
      <w:r>
        <w:rPr>
          <w:spacing w:val="46"/>
        </w:rPr>
        <w:t> </w:t>
      </w:r>
      <w:r>
        <w:rPr/>
        <w:t>QUE</w:t>
      </w:r>
      <w:r>
        <w:rPr>
          <w:spacing w:val="60"/>
        </w:rPr>
        <w:t> </w:t>
      </w:r>
      <w:r>
        <w:rPr/>
        <w:t>PRESENTA</w:t>
      </w:r>
      <w:r>
        <w:rPr>
          <w:spacing w:val="46"/>
        </w:rPr>
        <w:t> </w:t>
      </w:r>
      <w:r>
        <w:rPr/>
        <w:t>JESÚS</w:t>
      </w:r>
      <w:r>
        <w:rPr>
          <w:spacing w:val="61"/>
        </w:rPr>
        <w:t> </w:t>
      </w:r>
      <w:r>
        <w:rPr/>
        <w:t>GIMÉNEZ</w:t>
      </w:r>
      <w:r>
        <w:rPr>
          <w:spacing w:val="60"/>
        </w:rPr>
        <w:t> </w:t>
      </w:r>
      <w:r>
        <w:rPr/>
        <w:t>GALLO,</w:t>
      </w:r>
      <w:r>
        <w:rPr>
          <w:spacing w:val="61"/>
        </w:rPr>
        <w:t> </w:t>
      </w:r>
      <w:r>
        <w:rPr/>
        <w:t>CONCEJAL</w:t>
      </w:r>
      <w:r>
        <w:rPr>
          <w:spacing w:val="56"/>
        </w:rPr>
        <w:t> </w:t>
      </w:r>
      <w:r>
        <w:rPr/>
        <w:t>DEL</w:t>
      </w:r>
      <w:r>
        <w:rPr>
          <w:spacing w:val="58"/>
        </w:rPr>
        <w:t> </w:t>
      </w:r>
      <w:r>
        <w:rPr/>
        <w:t>GRUPO</w:t>
      </w:r>
      <w:r>
        <w:rPr>
          <w:spacing w:val="-64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MC</w:t>
      </w:r>
      <w:r>
        <w:rPr>
          <w:spacing w:val="-1"/>
        </w:rPr>
        <w:t> </w:t>
      </w:r>
      <w:r>
        <w:rPr/>
        <w:t>CARTAGENA,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“BIORESIDUO”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"/>
        <w:rPr>
          <w:rFonts w:ascii="Arial"/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76" w:lineRule="auto" w:before="0" w:after="0"/>
        <w:ind w:left="833" w:right="105" w:hanging="360"/>
        <w:jc w:val="both"/>
        <w:rPr>
          <w:sz w:val="24"/>
        </w:rPr>
      </w:pPr>
      <w:r>
        <w:rPr>
          <w:sz w:val="24"/>
        </w:rPr>
        <w:t>¿Se</w:t>
      </w:r>
      <w:r>
        <w:rPr>
          <w:spacing w:val="1"/>
          <w:sz w:val="24"/>
        </w:rPr>
        <w:t> </w:t>
      </w:r>
      <w:r>
        <w:rPr>
          <w:sz w:val="24"/>
        </w:rPr>
        <w:t>ha efectuado</w:t>
      </w:r>
      <w:r>
        <w:rPr>
          <w:spacing w:val="1"/>
          <w:sz w:val="24"/>
        </w:rPr>
        <w:t> </w:t>
      </w:r>
      <w:r>
        <w:rPr>
          <w:sz w:val="24"/>
        </w:rPr>
        <w:t>ya el cálculo</w:t>
      </w:r>
      <w:r>
        <w:rPr>
          <w:spacing w:val="1"/>
          <w:sz w:val="24"/>
        </w:rPr>
        <w:t> </w:t>
      </w:r>
      <w:r>
        <w:rPr>
          <w:sz w:val="24"/>
        </w:rPr>
        <w:t>–o</w:t>
      </w:r>
      <w:r>
        <w:rPr>
          <w:spacing w:val="1"/>
          <w:sz w:val="24"/>
        </w:rPr>
        <w:t> </w:t>
      </w:r>
      <w:r>
        <w:rPr>
          <w:sz w:val="24"/>
        </w:rPr>
        <w:t>su estimación- del coste de la adaptación a</w:t>
      </w:r>
      <w:r>
        <w:rPr>
          <w:spacing w:val="66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Ley 7/2022, de 8 de abril, de residuos y suelos contaminados para un economía</w:t>
      </w:r>
      <w:r>
        <w:rPr>
          <w:spacing w:val="1"/>
          <w:sz w:val="24"/>
        </w:rPr>
        <w:t> </w:t>
      </w:r>
      <w:r>
        <w:rPr>
          <w:sz w:val="24"/>
        </w:rPr>
        <w:t>circular en materia de bioresiduo y las nuevas tasas que habrán de satisfacer los</w:t>
      </w:r>
      <w:r>
        <w:rPr>
          <w:spacing w:val="1"/>
          <w:sz w:val="24"/>
        </w:rPr>
        <w:t> </w:t>
      </w:r>
      <w:r>
        <w:rPr>
          <w:sz w:val="24"/>
        </w:rPr>
        <w:t>ciudadanos y, en caso afirmativo, a cuánto ascienden en cómputo anual y en qué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-3"/>
          <w:sz w:val="24"/>
        </w:rPr>
        <w:t> </w:t>
      </w:r>
      <w:r>
        <w:rPr>
          <w:sz w:val="24"/>
        </w:rPr>
        <w:t>jurídica se gestionará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servicio?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2801" w:right="2797"/>
        <w:jc w:val="center"/>
      </w:pPr>
      <w:r>
        <w:rPr/>
        <w:t>Cartagena,</w:t>
      </w:r>
      <w:r>
        <w:rPr>
          <w:spacing w:val="-4"/>
        </w:rPr>
        <w:t> </w:t>
      </w:r>
      <w:r>
        <w:rPr/>
        <w:t>a 25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2022.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11" w:lineRule="auto"/>
        <w:ind w:left="5280" w:right="393"/>
        <w:rPr>
          <w:rFonts w:ascii="Courier New" w:hAnsi="Courier New"/>
        </w:rPr>
      </w:pPr>
      <w:r>
        <w:rPr>
          <w:rFonts w:ascii="Courier New" w:hAnsi="Courier New"/>
        </w:rPr>
        <w:t>Firmado por JESUS GIMENEZ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GALLO - DNI ***2149** el día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25/11/2022 con un certificado</w:t>
      </w:r>
      <w:r>
        <w:rPr>
          <w:rFonts w:ascii="Courier New" w:hAnsi="Courier New"/>
          <w:spacing w:val="-142"/>
        </w:rPr>
        <w:t> </w:t>
      </w:r>
      <w:r>
        <w:rPr>
          <w:rFonts w:ascii="Courier New" w:hAnsi="Courier New"/>
        </w:rPr>
        <w:t>emitido por ACCVCA-120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3"/>
        <w:rPr>
          <w:rFonts w:ascii="Courier New"/>
          <w:sz w:val="23"/>
        </w:rPr>
      </w:pPr>
    </w:p>
    <w:p>
      <w:pPr>
        <w:pStyle w:val="BodyText"/>
        <w:tabs>
          <w:tab w:pos="5667" w:val="left" w:leader="none"/>
          <w:tab w:pos="6018" w:val="left" w:leader="none"/>
        </w:tabs>
        <w:spacing w:before="92"/>
        <w:ind w:left="112" w:right="624" w:firstLine="602"/>
      </w:pPr>
      <w:r>
        <w:rPr/>
        <w:t>Fdo.</w:t>
      </w:r>
      <w:r>
        <w:rPr>
          <w:spacing w:val="-3"/>
        </w:rPr>
        <w:t> </w:t>
      </w:r>
      <w:r>
        <w:rPr/>
        <w:t>José</w:t>
      </w:r>
      <w:r>
        <w:rPr>
          <w:spacing w:val="-2"/>
        </w:rPr>
        <w:t> </w:t>
      </w:r>
      <w:r>
        <w:rPr/>
        <w:t>López</w:t>
      </w:r>
      <w:r>
        <w:rPr>
          <w:spacing w:val="-5"/>
        </w:rPr>
        <w:t> </w:t>
      </w:r>
      <w:r>
        <w:rPr/>
        <w:t>Martínez</w:t>
        <w:tab/>
        <w:tab/>
        <w:t>Fdo. Jesús Giménez Gallo</w:t>
      </w:r>
      <w:r>
        <w:rPr>
          <w:spacing w:val="1"/>
        </w:rPr>
        <w:t> </w:t>
      </w:r>
      <w:r>
        <w:rPr/>
        <w:t>Concejal-Portavoz</w:t>
      </w:r>
      <w:r>
        <w:rPr>
          <w:spacing w:val="-5"/>
        </w:rPr>
        <w:t> </w:t>
      </w:r>
      <w:r>
        <w:rPr/>
        <w:t>Grupo</w:t>
      </w:r>
      <w:r>
        <w:rPr>
          <w:spacing w:val="-3"/>
        </w:rPr>
        <w:t> </w:t>
      </w:r>
      <w:r>
        <w:rPr/>
        <w:t>municipal</w:t>
      </w:r>
      <w:r>
        <w:rPr>
          <w:spacing w:val="65"/>
        </w:rPr>
        <w:t> </w:t>
      </w:r>
      <w:r>
        <w:rPr/>
        <w:t>MC</w:t>
        <w:tab/>
        <w:t>Concejal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Grupo</w:t>
      </w:r>
      <w:r>
        <w:rPr>
          <w:spacing w:val="-4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MC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62"/>
        <w:ind w:left="317"/>
      </w:pP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2"/>
        </w:rPr>
        <w:t> </w:t>
      </w:r>
      <w:r>
        <w:rPr/>
        <w:t>ALCALDÍA</w:t>
      </w:r>
      <w:r>
        <w:rPr>
          <w:spacing w:val="-7"/>
        </w:rPr>
        <w:t> </w:t>
      </w:r>
      <w:r>
        <w:rPr/>
        <w:t>–</w:t>
      </w:r>
      <w:r>
        <w:rPr>
          <w:spacing w:val="2"/>
        </w:rPr>
        <w:t> </w:t>
      </w:r>
      <w:r>
        <w:rPr/>
        <w:t>PRESIDENCIA</w:t>
      </w:r>
      <w:r>
        <w:rPr>
          <w:spacing w:val="-6"/>
        </w:rPr>
        <w:t> </w:t>
      </w:r>
      <w:r>
        <w:rPr/>
        <w:t>DEL</w:t>
      </w:r>
      <w:r>
        <w:rPr>
          <w:spacing w:val="-1"/>
        </w:rPr>
        <w:t> </w:t>
      </w:r>
      <w:r>
        <w:rPr/>
        <w:t>EXCMO.</w:t>
      </w:r>
      <w:r>
        <w:rPr>
          <w:spacing w:val="1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CARTAGENA</w:t>
      </w:r>
    </w:p>
    <w:sectPr>
      <w:type w:val="continuous"/>
      <w:pgSz w:w="11910" w:h="16840"/>
      <w:pgMar w:top="4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12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3" w:right="105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JBM80W</dc:creator>
  <dcterms:created xsi:type="dcterms:W3CDTF">2022-11-25T09:40:41Z</dcterms:created>
  <dcterms:modified xsi:type="dcterms:W3CDTF">2022-11-25T09:40:41Z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2022-11-25T00:00:00Z</vt:filetime>
  </property>
</Properties>
</file>