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370C" w:rsidRDefault="00F85083">
      <w:pPr>
        <w:pStyle w:val="CuerpoA"/>
        <w:rPr>
          <w:lang w:eastAsia="es-ES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935" distR="114935" simplePos="0" relativeHeight="3" behindDoc="0" locked="0" layoutInCell="0" allowOverlap="1" wp14:anchorId="3136259F" wp14:editId="054E164A">
            <wp:simplePos x="0" y="0"/>
            <wp:positionH relativeFrom="column">
              <wp:posOffset>4725670</wp:posOffset>
            </wp:positionH>
            <wp:positionV relativeFrom="paragraph">
              <wp:posOffset>-960755</wp:posOffset>
            </wp:positionV>
            <wp:extent cx="1327785" cy="1327785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EC9">
        <w:rPr>
          <w:noProof/>
          <w:lang w:eastAsia="es-ES"/>
        </w:rPr>
        <w:drawing>
          <wp:anchor distT="0" distB="0" distL="0" distR="0" simplePos="0" relativeHeight="2" behindDoc="0" locked="0" layoutInCell="0" allowOverlap="1" wp14:anchorId="57739699" wp14:editId="08654C8B">
            <wp:simplePos x="0" y="0"/>
            <wp:positionH relativeFrom="margin">
              <wp:posOffset>32385</wp:posOffset>
            </wp:positionH>
            <wp:positionV relativeFrom="page">
              <wp:posOffset>285750</wp:posOffset>
            </wp:positionV>
            <wp:extent cx="4910455" cy="1339215"/>
            <wp:effectExtent l="0" t="0" r="0" b="0"/>
            <wp:wrapNone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3" t="1666" r="19582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083" w:rsidRDefault="00F85083">
      <w:pPr>
        <w:spacing w:before="280"/>
        <w:jc w:val="both"/>
        <w:rPr>
          <w:rFonts w:ascii="Helvetica Neue;Times New Roman" w:eastAsia="Arial Unicode MS" w:hAnsi="Helvetica Neue;Times New Roman" w:cs="Arial Unicode MS"/>
          <w:color w:val="000000"/>
          <w:sz w:val="22"/>
          <w:szCs w:val="22"/>
          <w:lang w:val="es-ES" w:eastAsia="es-ES"/>
        </w:rPr>
      </w:pPr>
    </w:p>
    <w:p w:rsidR="001858D6" w:rsidRDefault="00765EC9" w:rsidP="00C62755">
      <w:pPr>
        <w:spacing w:before="280"/>
        <w:jc w:val="both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color w:val="000000"/>
          <w:lang w:val="es-ES" w:eastAsia="es-ES"/>
        </w:rPr>
        <w:t xml:space="preserve">MOCIÓN QUE PRESENTA </w:t>
      </w:r>
      <w:r w:rsidR="001858D6">
        <w:rPr>
          <w:rFonts w:ascii="Arial" w:hAnsi="Arial" w:cs="Arial"/>
          <w:b/>
          <w:bCs/>
          <w:color w:val="000000"/>
          <w:lang w:val="es-ES" w:eastAsia="es-ES"/>
        </w:rPr>
        <w:t>MARÍA DOLORES RUIZ ÁLVAREZ</w:t>
      </w:r>
      <w:r>
        <w:rPr>
          <w:rFonts w:ascii="Arial" w:hAnsi="Arial" w:cs="Arial"/>
          <w:b/>
          <w:bCs/>
          <w:color w:val="000000"/>
          <w:lang w:val="es-ES" w:eastAsia="es-ES"/>
        </w:rPr>
        <w:t>, CONCEJAL DEL GRUPO MUNICIPAL MC CARTAGENA, SOBRE ‘</w:t>
      </w:r>
      <w:r w:rsidR="00C62755">
        <w:rPr>
          <w:rFonts w:ascii="Arial" w:hAnsi="Arial" w:cs="Arial"/>
          <w:b/>
          <w:bCs/>
          <w:color w:val="000000"/>
          <w:lang w:val="es-ES" w:eastAsia="es-ES"/>
        </w:rPr>
        <w:t>FÁBRICA DEL FLUIDO ELÉCTRICO HISPANIA’</w:t>
      </w:r>
    </w:p>
    <w:p w:rsidR="00C25E01" w:rsidRDefault="00C25E01" w:rsidP="00C62755">
      <w:pPr>
        <w:pStyle w:val="Pa13"/>
        <w:spacing w:before="220" w:after="143"/>
        <w:jc w:val="both"/>
      </w:pPr>
      <w:r w:rsidRPr="00C25E01">
        <w:t>En mayo de 2021</w:t>
      </w:r>
      <w:r>
        <w:t>,</w:t>
      </w:r>
      <w:r w:rsidRPr="00C25E01">
        <w:t xml:space="preserve"> </w:t>
      </w:r>
      <w:r>
        <w:t>MC Cartagena</w:t>
      </w:r>
      <w:r w:rsidRPr="00C25E01">
        <w:t xml:space="preserve"> trajo un ruego</w:t>
      </w:r>
      <w:r>
        <w:t xml:space="preserve"> al pleno</w:t>
      </w:r>
      <w:r w:rsidRPr="00C25E01">
        <w:t>, acompañado de foto</w:t>
      </w:r>
      <w:r>
        <w:t>grafías, para que el G</w:t>
      </w:r>
      <w:r w:rsidRPr="00C25E01">
        <w:t xml:space="preserve">obierno municipal se interesara por la suciedad </w:t>
      </w:r>
      <w:r>
        <w:t>acumulada</w:t>
      </w:r>
      <w:r w:rsidRPr="00C25E01">
        <w:t xml:space="preserve"> en la f</w:t>
      </w:r>
      <w:r>
        <w:t>a</w:t>
      </w:r>
      <w:r w:rsidRPr="00C25E01">
        <w:t>chada y el calle</w:t>
      </w:r>
      <w:r>
        <w:t>jón do</w:t>
      </w:r>
      <w:r w:rsidRPr="00C25E01">
        <w:t>nde se ubica la Fábrica del Fluido Eléctrico His</w:t>
      </w:r>
      <w:r>
        <w:t xml:space="preserve">pania, </w:t>
      </w:r>
      <w:r w:rsidRPr="00C25E01">
        <w:t>frente al Corte Inglés.</w:t>
      </w:r>
    </w:p>
    <w:p w:rsidR="00C62755" w:rsidRDefault="00C62755" w:rsidP="00C62755">
      <w:pPr>
        <w:pStyle w:val="Pa13"/>
        <w:spacing w:before="220" w:after="143"/>
        <w:jc w:val="both"/>
        <w:rPr>
          <w:rFonts w:ascii="Arial Narrow" w:hAnsi="Arial Narrow" w:cs="Arial Narrow"/>
          <w:sz w:val="16"/>
          <w:szCs w:val="16"/>
        </w:rPr>
      </w:pPr>
      <w:r>
        <w:t>Este inmueble tiene un grado de protección 3 y</w:t>
      </w:r>
      <w:r w:rsidR="00C25E01">
        <w:t>,</w:t>
      </w:r>
      <w:r>
        <w:t xml:space="preserve"> por tanto</w:t>
      </w:r>
      <w:r w:rsidR="00C25E01">
        <w:t xml:space="preserve">, </w:t>
      </w:r>
      <w:r>
        <w:t>su fachada protegida como forma configuradora del espacio urbano. Por otro lado</w:t>
      </w:r>
      <w:r w:rsidR="00394B5F">
        <w:t xml:space="preserve">, el artículo 110 de la </w:t>
      </w:r>
      <w:r>
        <w:t>Ley 13/2015, de 30 de marzo, de ordenación territori</w:t>
      </w:r>
      <w:r w:rsidR="00394B5F">
        <w:t>al y urbanística de la Región,</w:t>
      </w:r>
      <w:r>
        <w:t xml:space="preserve"> determina la oblig</w:t>
      </w:r>
      <w:r w:rsidR="00394B5F">
        <w:t>a</w:t>
      </w:r>
      <w:r>
        <w:t xml:space="preserve">ción por parte de los propietarios de mantenerlos en condiciones de salubridad y ornato público. </w:t>
      </w:r>
    </w:p>
    <w:p w:rsidR="009C630D" w:rsidRDefault="009C630D" w:rsidP="009C630D">
      <w:pPr>
        <w:pStyle w:val="Textoindependiente"/>
        <w:jc w:val="both"/>
        <w:rPr>
          <w:rFonts w:ascii="Arial" w:hAnsi="Arial"/>
        </w:rPr>
      </w:pPr>
      <w:r w:rsidRPr="00F109DE">
        <w:rPr>
          <w:rFonts w:ascii="Arial" w:hAnsi="Arial" w:cs="Arial"/>
          <w:bCs/>
          <w:lang w:val="es" w:eastAsia="es-ES"/>
        </w:rPr>
        <w:t xml:space="preserve">Por lo anteriormente expuesto, </w:t>
      </w:r>
      <w:proofErr w:type="gramStart"/>
      <w:r>
        <w:rPr>
          <w:rFonts w:ascii="Arial" w:hAnsi="Arial" w:cs="Arial"/>
          <w:bCs/>
          <w:lang w:val="es" w:eastAsia="es-ES"/>
        </w:rPr>
        <w:t>la</w:t>
      </w:r>
      <w:proofErr w:type="gramEnd"/>
      <w:r w:rsidRPr="00F109DE">
        <w:rPr>
          <w:rFonts w:ascii="Arial" w:hAnsi="Arial" w:cs="Arial"/>
          <w:bCs/>
          <w:lang w:val="es" w:eastAsia="es-ES"/>
        </w:rPr>
        <w:t xml:space="preserve"> concejal que suscribe </w:t>
      </w:r>
      <w:r>
        <w:rPr>
          <w:rFonts w:ascii="Arial" w:hAnsi="Arial" w:cs="Arial"/>
          <w:bCs/>
          <w:lang w:val="es" w:eastAsia="es-ES"/>
        </w:rPr>
        <w:t>presenta en el Pleno para su debate y aprobación la siguiente</w:t>
      </w:r>
      <w:r w:rsidRPr="00F109DE">
        <w:rPr>
          <w:rFonts w:ascii="Arial" w:hAnsi="Arial" w:cs="Arial"/>
          <w:bCs/>
          <w:lang w:val="es" w:eastAsia="es-ES"/>
        </w:rPr>
        <w:t>:</w:t>
      </w:r>
    </w:p>
    <w:p w:rsidR="001858D6" w:rsidRDefault="00765EC9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color w:val="000000"/>
          <w:lang w:val="es-ES" w:eastAsia="es-ES"/>
        </w:rPr>
        <w:t>MOCIÓN</w:t>
      </w:r>
    </w:p>
    <w:p w:rsidR="001858D6" w:rsidRDefault="001858D6" w:rsidP="001858D6">
      <w:pPr>
        <w:suppressAutoHyphens w:val="0"/>
        <w:spacing w:after="200" w:line="23" w:lineRule="atLeast"/>
        <w:jc w:val="both"/>
        <w:rPr>
          <w:rFonts w:ascii="Arial" w:hAnsi="Arial" w:cs="Arial"/>
          <w:b/>
          <w:bCs/>
          <w:color w:val="000000"/>
          <w:sz w:val="16"/>
          <w:szCs w:val="16"/>
          <w:lang w:val="es-ES" w:eastAsia="es-ES"/>
        </w:rPr>
      </w:pPr>
    </w:p>
    <w:p w:rsidR="00C62755" w:rsidRPr="00C62755" w:rsidRDefault="00C62755" w:rsidP="00C62755">
      <w:pPr>
        <w:suppressAutoHyphens w:val="0"/>
        <w:spacing w:after="200" w:line="23" w:lineRule="atLeast"/>
        <w:jc w:val="both"/>
        <w:rPr>
          <w:rFonts w:ascii="Arial" w:hAnsi="Arial" w:cs="Arial"/>
          <w:lang w:val="es-ES" w:eastAsia="es-ES"/>
        </w:rPr>
      </w:pPr>
      <w:r w:rsidRPr="00C62755">
        <w:rPr>
          <w:rFonts w:ascii="Arial" w:hAnsi="Arial" w:cs="Arial"/>
          <w:lang w:val="es-ES" w:eastAsia="es-ES"/>
        </w:rPr>
        <w:t>Que el Pleno municipal</w:t>
      </w:r>
      <w:r w:rsidR="00394B5F">
        <w:rPr>
          <w:rFonts w:ascii="Arial" w:hAnsi="Arial" w:cs="Arial"/>
          <w:lang w:val="es-ES" w:eastAsia="es-ES"/>
        </w:rPr>
        <w:t xml:space="preserve"> inste al G</w:t>
      </w:r>
      <w:r w:rsidRPr="00C62755">
        <w:rPr>
          <w:rFonts w:ascii="Arial" w:hAnsi="Arial" w:cs="Arial"/>
          <w:lang w:val="es-ES" w:eastAsia="es-ES"/>
        </w:rPr>
        <w:t>obierno</w:t>
      </w:r>
      <w:r w:rsidR="00394B5F">
        <w:rPr>
          <w:rFonts w:ascii="Arial" w:hAnsi="Arial" w:cs="Arial"/>
          <w:lang w:val="es-ES" w:eastAsia="es-ES"/>
        </w:rPr>
        <w:t xml:space="preserve"> local </w:t>
      </w:r>
      <w:r w:rsidRPr="00C62755">
        <w:rPr>
          <w:rFonts w:ascii="Arial" w:hAnsi="Arial" w:cs="Arial"/>
          <w:lang w:val="es-ES" w:eastAsia="es-ES"/>
        </w:rPr>
        <w:t>a requerir a la mercantil Iberdrola al cu</w:t>
      </w:r>
      <w:r w:rsidRPr="00C62755">
        <w:rPr>
          <w:rFonts w:ascii="Arial" w:hAnsi="Arial" w:cs="Arial"/>
          <w:lang w:val="es-ES" w:eastAsia="es-ES"/>
        </w:rPr>
        <w:t>m</w:t>
      </w:r>
      <w:r w:rsidRPr="00C62755">
        <w:rPr>
          <w:rFonts w:ascii="Arial" w:hAnsi="Arial" w:cs="Arial"/>
          <w:lang w:val="es-ES" w:eastAsia="es-ES"/>
        </w:rPr>
        <w:t>plimiento de sus obli</w:t>
      </w:r>
      <w:r w:rsidR="00394B5F">
        <w:rPr>
          <w:rFonts w:ascii="Arial" w:hAnsi="Arial" w:cs="Arial"/>
          <w:lang w:val="es-ES" w:eastAsia="es-ES"/>
        </w:rPr>
        <w:t xml:space="preserve">gaciones en cuanto a limpieza, </w:t>
      </w:r>
      <w:r w:rsidRPr="00C62755">
        <w:rPr>
          <w:rFonts w:ascii="Arial" w:hAnsi="Arial" w:cs="Arial"/>
          <w:lang w:val="es-ES" w:eastAsia="es-ES"/>
        </w:rPr>
        <w:t>salubridad y ornato público o, en caso de que el callejón de la fotografía adjunta sea de propiedad municipal</w:t>
      </w:r>
      <w:r w:rsidR="00394B5F">
        <w:rPr>
          <w:rFonts w:ascii="Arial" w:hAnsi="Arial" w:cs="Arial"/>
          <w:lang w:val="es-ES" w:eastAsia="es-ES"/>
        </w:rPr>
        <w:t>,</w:t>
      </w:r>
      <w:r w:rsidRPr="00C62755">
        <w:rPr>
          <w:rFonts w:ascii="Arial" w:hAnsi="Arial" w:cs="Arial"/>
          <w:lang w:val="es-ES" w:eastAsia="es-ES"/>
        </w:rPr>
        <w:t xml:space="preserve"> requiera a la co</w:t>
      </w:r>
      <w:r w:rsidRPr="00C62755">
        <w:rPr>
          <w:rFonts w:ascii="Arial" w:hAnsi="Arial" w:cs="Arial"/>
          <w:lang w:val="es-ES" w:eastAsia="es-ES"/>
        </w:rPr>
        <w:t>n</w:t>
      </w:r>
      <w:r w:rsidRPr="00C62755">
        <w:rPr>
          <w:rFonts w:ascii="Arial" w:hAnsi="Arial" w:cs="Arial"/>
          <w:lang w:val="es-ES" w:eastAsia="es-ES"/>
        </w:rPr>
        <w:t>cesionaria la limpieza y d</w:t>
      </w:r>
      <w:r w:rsidRPr="00C62755">
        <w:rPr>
          <w:rFonts w:ascii="Arial" w:hAnsi="Arial" w:cs="Arial"/>
          <w:lang w:val="es-ES" w:eastAsia="es-ES"/>
        </w:rPr>
        <w:t>e</w:t>
      </w:r>
      <w:r w:rsidRPr="00C62755">
        <w:rPr>
          <w:rFonts w:ascii="Arial" w:hAnsi="Arial" w:cs="Arial"/>
          <w:lang w:val="es-ES" w:eastAsia="es-ES"/>
        </w:rPr>
        <w:t xml:space="preserve">sinfección del mismo. </w:t>
      </w:r>
    </w:p>
    <w:p w:rsidR="001858D6" w:rsidRPr="001858D6" w:rsidRDefault="001858D6" w:rsidP="001858D6">
      <w:pPr>
        <w:suppressAutoHyphens w:val="0"/>
        <w:spacing w:after="200" w:line="23" w:lineRule="atLeast"/>
        <w:jc w:val="both"/>
        <w:rPr>
          <w:rFonts w:ascii="Arial" w:hAnsi="Arial" w:cs="Arial"/>
          <w:lang w:val="es-ES" w:eastAsia="es-ES"/>
        </w:rPr>
      </w:pPr>
      <w:r w:rsidRPr="001858D6">
        <w:rPr>
          <w:rFonts w:ascii="Arial" w:hAnsi="Arial" w:cs="Arial"/>
          <w:lang w:val="es-ES" w:eastAsia="es-ES"/>
        </w:rPr>
        <w:t>.</w:t>
      </w:r>
    </w:p>
    <w:p w:rsidR="001858D6" w:rsidRDefault="001858D6" w:rsidP="001858D6">
      <w:pPr>
        <w:spacing w:before="280"/>
        <w:rPr>
          <w:rFonts w:ascii="Arial" w:hAnsi="Arial" w:cs="Arial"/>
          <w:color w:val="000000"/>
          <w:lang w:val="es-ES" w:eastAsia="es-ES"/>
        </w:rPr>
      </w:pPr>
    </w:p>
    <w:p w:rsidR="001B370C" w:rsidRDefault="00765EC9">
      <w:pPr>
        <w:spacing w:before="280"/>
        <w:jc w:val="center"/>
        <w:rPr>
          <w:rFonts w:ascii="Arial" w:hAnsi="Arial" w:cs="Arial"/>
          <w:color w:val="000000"/>
          <w:lang w:val="es-ES" w:eastAsia="es-ES"/>
        </w:rPr>
      </w:pPr>
      <w:r>
        <w:rPr>
          <w:rFonts w:ascii="Arial" w:hAnsi="Arial" w:cs="Arial"/>
          <w:color w:val="000000"/>
          <w:lang w:val="es-ES" w:eastAsia="es-ES"/>
        </w:rPr>
        <w:t xml:space="preserve">Cartagena, a </w:t>
      </w:r>
      <w:r w:rsidR="00394B5F">
        <w:rPr>
          <w:rFonts w:ascii="Arial" w:hAnsi="Arial" w:cs="Arial"/>
          <w:color w:val="000000"/>
          <w:lang w:val="es-ES" w:eastAsia="es-ES"/>
        </w:rPr>
        <w:t>26</w:t>
      </w:r>
      <w:r w:rsidR="001858D6">
        <w:rPr>
          <w:rFonts w:ascii="Arial" w:hAnsi="Arial" w:cs="Arial"/>
          <w:color w:val="000000"/>
          <w:lang w:val="es-ES" w:eastAsia="es-ES"/>
        </w:rPr>
        <w:t xml:space="preserve"> </w:t>
      </w:r>
      <w:r>
        <w:rPr>
          <w:rFonts w:ascii="Arial" w:hAnsi="Arial" w:cs="Arial"/>
          <w:color w:val="000000"/>
          <w:lang w:val="es-ES" w:eastAsia="es-ES"/>
        </w:rPr>
        <w:t>de septiembre</w:t>
      </w:r>
      <w:r w:rsidR="009C630D">
        <w:rPr>
          <w:rFonts w:ascii="Arial" w:hAnsi="Arial" w:cs="Arial"/>
          <w:color w:val="000000"/>
          <w:lang w:val="es-ES" w:eastAsia="es-ES"/>
        </w:rPr>
        <w:t xml:space="preserve"> de 2022</w:t>
      </w:r>
    </w:p>
    <w:p w:rsidR="001858D6" w:rsidRDefault="001858D6">
      <w:pPr>
        <w:spacing w:before="280"/>
        <w:jc w:val="center"/>
        <w:rPr>
          <w:rFonts w:ascii="Arial" w:hAnsi="Arial"/>
        </w:rPr>
      </w:pPr>
    </w:p>
    <w:p w:rsidR="001B370C" w:rsidRDefault="001B370C">
      <w:pPr>
        <w:spacing w:before="280"/>
        <w:jc w:val="both"/>
        <w:rPr>
          <w:rFonts w:ascii="Arial" w:hAnsi="Arial" w:cs="Arial"/>
          <w:color w:val="000000"/>
          <w:lang w:val="es-ES" w:eastAsia="es-ES"/>
        </w:rPr>
      </w:pPr>
    </w:p>
    <w:p w:rsidR="001B370C" w:rsidRDefault="00765EC9" w:rsidP="001858D6">
      <w:pPr>
        <w:spacing w:before="280"/>
        <w:jc w:val="both"/>
        <w:rPr>
          <w:rFonts w:ascii="Arial" w:hAnsi="Arial"/>
        </w:rPr>
      </w:pPr>
      <w:r>
        <w:rPr>
          <w:rFonts w:ascii="Arial" w:hAnsi="Arial" w:cs="Arial"/>
          <w:color w:val="000000"/>
          <w:lang w:val="es-ES" w:eastAsia="es-ES"/>
        </w:rPr>
        <w:t xml:space="preserve">         </w:t>
      </w:r>
      <w:r w:rsidR="001858D6">
        <w:rPr>
          <w:rFonts w:ascii="Arial" w:hAnsi="Arial" w:cs="Arial"/>
          <w:color w:val="000000"/>
          <w:lang w:val="es-ES" w:eastAsia="es-ES"/>
        </w:rPr>
        <w:t xml:space="preserve">Fdo. José López Martínez </w:t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  <w:t xml:space="preserve">  </w:t>
      </w:r>
      <w:r>
        <w:rPr>
          <w:rFonts w:ascii="Arial" w:hAnsi="Arial" w:cs="Arial"/>
          <w:color w:val="000000"/>
          <w:lang w:val="es-ES" w:eastAsia="es-ES"/>
        </w:rPr>
        <w:t xml:space="preserve">Fdo. María </w:t>
      </w:r>
      <w:r w:rsidR="001858D6">
        <w:rPr>
          <w:rFonts w:ascii="Arial" w:hAnsi="Arial" w:cs="Arial"/>
          <w:color w:val="000000"/>
          <w:lang w:val="es-ES" w:eastAsia="es-ES"/>
        </w:rPr>
        <w:t>Dolores Ruiz Álvarez</w:t>
      </w:r>
    </w:p>
    <w:p w:rsidR="001858D6" w:rsidRDefault="00765EC9" w:rsidP="001858D6">
      <w:pPr>
        <w:spacing w:before="280"/>
        <w:jc w:val="both"/>
        <w:rPr>
          <w:rFonts w:ascii="Arial" w:hAnsi="Arial" w:cs="Arial"/>
          <w:color w:val="000000"/>
          <w:lang w:val="es-ES" w:eastAsia="es-ES"/>
        </w:rPr>
      </w:pPr>
      <w:r>
        <w:rPr>
          <w:rFonts w:ascii="Arial" w:hAnsi="Arial" w:cs="Arial"/>
          <w:color w:val="000000"/>
          <w:lang w:val="es-ES" w:eastAsia="es-ES"/>
        </w:rPr>
        <w:t>Concejal-Portavoz Grupo municipal MC</w:t>
      </w:r>
      <w:r w:rsidR="001858D6">
        <w:rPr>
          <w:rFonts w:ascii="Arial" w:hAnsi="Arial" w:cs="Arial"/>
          <w:color w:val="000000"/>
          <w:lang w:val="es-ES" w:eastAsia="es-ES"/>
        </w:rPr>
        <w:tab/>
      </w:r>
      <w:r w:rsidR="001858D6">
        <w:rPr>
          <w:rFonts w:ascii="Arial" w:hAnsi="Arial" w:cs="Arial"/>
          <w:color w:val="000000"/>
          <w:lang w:val="es-ES" w:eastAsia="es-ES"/>
        </w:rPr>
        <w:tab/>
        <w:t xml:space="preserve">             </w:t>
      </w:r>
      <w:r>
        <w:rPr>
          <w:rFonts w:ascii="Arial" w:hAnsi="Arial" w:cs="Arial"/>
          <w:color w:val="000000"/>
          <w:lang w:val="es-ES" w:eastAsia="es-ES"/>
        </w:rPr>
        <w:t>Concejal Grupo municipal MC</w:t>
      </w:r>
    </w:p>
    <w:p w:rsidR="00394B5F" w:rsidRDefault="00394B5F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:rsidR="00394B5F" w:rsidRDefault="00394B5F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:rsidR="00394B5F" w:rsidRDefault="00394B5F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:rsidR="001B370C" w:rsidRDefault="00765EC9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color w:val="000000"/>
          <w:lang w:val="es-ES" w:eastAsia="es-ES"/>
        </w:rPr>
        <w:t>A LA ALCALDÍA – PRESIDENCIA DEL EXCMO. AYUNTAMIENTO DE CARTAGENA</w:t>
      </w:r>
    </w:p>
    <w:p w:rsidR="00394B5F" w:rsidRPr="001858D6" w:rsidRDefault="00260DD4" w:rsidP="001858D6">
      <w:pPr>
        <w:spacing w:before="280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rFonts w:ascii="Arial" w:hAnsi="Arial" w:cs="Arial"/>
          <w:b/>
          <w:bCs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0306F4A5" wp14:editId="3CE40907">
            <wp:simplePos x="0" y="0"/>
            <wp:positionH relativeFrom="column">
              <wp:posOffset>1068070</wp:posOffset>
            </wp:positionH>
            <wp:positionV relativeFrom="paragraph">
              <wp:posOffset>4257675</wp:posOffset>
            </wp:positionV>
            <wp:extent cx="3778885" cy="5039995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31C7E80" wp14:editId="072DCC65">
            <wp:simplePos x="0" y="0"/>
            <wp:positionH relativeFrom="column">
              <wp:posOffset>1067435</wp:posOffset>
            </wp:positionH>
            <wp:positionV relativeFrom="paragraph">
              <wp:posOffset>-1014730</wp:posOffset>
            </wp:positionV>
            <wp:extent cx="3914775" cy="5219700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B5F" w:rsidRPr="001858D6">
      <w:headerReference w:type="default" r:id="rId12"/>
      <w:pgSz w:w="11906" w:h="16838"/>
      <w:pgMar w:top="1134" w:right="1134" w:bottom="1134" w:left="1134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3FF" w:rsidRDefault="009243FF">
      <w:r>
        <w:separator/>
      </w:r>
    </w:p>
  </w:endnote>
  <w:endnote w:type="continuationSeparator" w:id="0">
    <w:p w:rsidR="009243FF" w:rsidRDefault="0092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;Times New Roman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;Aria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3FF" w:rsidRDefault="009243FF">
      <w:r>
        <w:separator/>
      </w:r>
    </w:p>
  </w:footnote>
  <w:footnote w:type="continuationSeparator" w:id="0">
    <w:p w:rsidR="009243FF" w:rsidRDefault="00924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70C" w:rsidRDefault="001B370C">
    <w:pPr>
      <w:pStyle w:val="Encabezado"/>
    </w:pPr>
  </w:p>
  <w:p w:rsidR="001B370C" w:rsidRDefault="001B370C">
    <w:pPr>
      <w:pStyle w:val="Encabezado"/>
    </w:pPr>
  </w:p>
  <w:p w:rsidR="001B370C" w:rsidRDefault="001B370C">
    <w:pPr>
      <w:pStyle w:val="Encabezado"/>
    </w:pPr>
  </w:p>
  <w:p w:rsidR="001B370C" w:rsidRDefault="001B370C">
    <w:pPr>
      <w:jc w:val="both"/>
      <w:rPr>
        <w:rFonts w:ascii="Arial" w:hAnsi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E2BCA"/>
    <w:multiLevelType w:val="multilevel"/>
    <w:tmpl w:val="5D4478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0C"/>
    <w:rsid w:val="001858D6"/>
    <w:rsid w:val="001B370C"/>
    <w:rsid w:val="00240B10"/>
    <w:rsid w:val="00260DD4"/>
    <w:rsid w:val="00394B5F"/>
    <w:rsid w:val="00670CB9"/>
    <w:rsid w:val="00765EC9"/>
    <w:rsid w:val="00856BDD"/>
    <w:rsid w:val="009243FF"/>
    <w:rsid w:val="009C630D"/>
    <w:rsid w:val="00A46A81"/>
    <w:rsid w:val="00C25E01"/>
    <w:rsid w:val="00C62755"/>
    <w:rsid w:val="00CB56A4"/>
    <w:rsid w:val="00E43F05"/>
    <w:rsid w:val="00F8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 w:val="24"/>
        <w:szCs w:val="24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 w:bidi="ar-SA"/>
    </w:rPr>
  </w:style>
  <w:style w:type="paragraph" w:styleId="Ttulo3">
    <w:name w:val="heading 3"/>
    <w:basedOn w:val="Ttulo1"/>
    <w:next w:val="Textoindependiente"/>
    <w:qFormat/>
    <w:pPr>
      <w:numPr>
        <w:ilvl w:val="2"/>
        <w:numId w:val="1"/>
      </w:numPr>
      <w:spacing w:before="140"/>
      <w:outlineLvl w:val="2"/>
    </w:pPr>
    <w:rPr>
      <w:rFonts w:ascii="Liberation Serif;Times New Roma" w:eastAsia="NSimSun" w:hAnsi="Liberation Serif;Times New R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color w:val="00000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Fuentedeprrafopredeter2">
    <w:name w:val="Fuente de párrafo predeter.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Arial" w:hAnsi="Arial" w:cs="Arial"/>
      <w:b/>
      <w:lang w:val="es-ES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Fuentedeprrafopredeter1">
    <w:name w:val="Fuente de párrafo predeter.1"/>
    <w:qFormat/>
  </w:style>
  <w:style w:type="character" w:customStyle="1" w:styleId="EnlacedeInternet">
    <w:name w:val="Enlace de Internet"/>
    <w:rPr>
      <w:u w:val="single"/>
    </w:rPr>
  </w:style>
  <w:style w:type="character" w:customStyle="1" w:styleId="Ninguno">
    <w:name w:val="Ninguno"/>
    <w:qFormat/>
    <w:rPr>
      <w:lang w:val="es-ES_tradnl"/>
    </w:rPr>
  </w:style>
  <w:style w:type="character" w:customStyle="1" w:styleId="Destaquemayor">
    <w:name w:val="Destaque mayor"/>
    <w:qFormat/>
    <w:rPr>
      <w:b/>
      <w:bCs/>
    </w:rPr>
  </w:style>
  <w:style w:type="character" w:customStyle="1" w:styleId="EncabezadoCar">
    <w:name w:val="Encabezado Car"/>
    <w:qFormat/>
    <w:rPr>
      <w:sz w:val="24"/>
      <w:szCs w:val="24"/>
      <w:lang w:val="en-US"/>
    </w:rPr>
  </w:style>
  <w:style w:type="character" w:customStyle="1" w:styleId="PiedepginaCar">
    <w:name w:val="Pie de página Car"/>
    <w:qFormat/>
    <w:rPr>
      <w:sz w:val="24"/>
      <w:szCs w:val="24"/>
      <w:lang w:val="en-US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  <w:lang w:val="es-ES_tradnl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customStyle="1" w:styleId="Encabezado1">
    <w:name w:val="Encabezado1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Cabeceraypie">
    <w:name w:val="Cabecera y pie"/>
    <w:qFormat/>
    <w:pPr>
      <w:tabs>
        <w:tab w:val="right" w:pos="9020"/>
      </w:tabs>
    </w:pPr>
    <w:rPr>
      <w:rFonts w:ascii="Helvetica Neue;Times New Roman" w:eastAsia="Arial Unicode MS" w:hAnsi="Helvetica Neue;Times New Roman" w:cs="Arial Unicode MS"/>
      <w:color w:val="000000"/>
      <w:lang w:bidi="ar-SA"/>
    </w:rPr>
  </w:style>
  <w:style w:type="paragraph" w:customStyle="1" w:styleId="CuerpoA">
    <w:name w:val="Cuerpo A"/>
    <w:qFormat/>
    <w:rPr>
      <w:rFonts w:ascii="Helvetica Neue;Times New Roman" w:eastAsia="Arial Unicode MS" w:hAnsi="Helvetica Neue;Times New Roman" w:cs="Arial Unicode MS"/>
      <w:color w:val="000000"/>
      <w:sz w:val="22"/>
      <w:szCs w:val="22"/>
      <w:lang w:bidi="ar-SA"/>
    </w:rPr>
  </w:style>
  <w:style w:type="paragraph" w:customStyle="1" w:styleId="Cuerpo">
    <w:name w:val="Cuerpo"/>
    <w:qFormat/>
    <w:rPr>
      <w:rFonts w:ascii="Helvetica;Arial" w:eastAsia="Arial Unicode MS" w:hAnsi="Helvetica;Arial" w:cs="Arial Unicode MS"/>
      <w:color w:val="000000"/>
      <w:kern w:val="2"/>
      <w:sz w:val="22"/>
      <w:szCs w:val="22"/>
      <w:lang w:bidi="ar-SA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lang w:bidi="ar-SA"/>
    </w:rPr>
  </w:style>
  <w:style w:type="paragraph" w:styleId="Prrafodelista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styleId="NormalWeb">
    <w:name w:val="Normal (Web)"/>
    <w:basedOn w:val="Normal"/>
    <w:qFormat/>
    <w:pPr>
      <w:spacing w:before="280" w:after="280"/>
    </w:pPr>
    <w:rPr>
      <w:lang w:val="es-ES"/>
    </w:rPr>
  </w:style>
  <w:style w:type="paragraph" w:customStyle="1" w:styleId="Textosinformato1">
    <w:name w:val="Texto sin formato1"/>
    <w:basedOn w:val="Normal"/>
    <w:qFormat/>
    <w:rPr>
      <w:rFonts w:ascii="Consolas" w:eastAsia="Arial Unicode MS" w:hAnsi="Consolas" w:cs="Consolas"/>
      <w:sz w:val="21"/>
      <w:szCs w:val="21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parrafo">
    <w:name w:val="parrafo"/>
    <w:basedOn w:val="Normal"/>
    <w:qFormat/>
    <w:pPr>
      <w:suppressAutoHyphens w:val="0"/>
      <w:spacing w:before="280" w:after="280"/>
    </w:pPr>
    <w:rPr>
      <w:lang w:val="es-ES"/>
    </w:rPr>
  </w:style>
  <w:style w:type="paragraph" w:customStyle="1" w:styleId="western">
    <w:name w:val="western"/>
    <w:basedOn w:val="Normal"/>
    <w:qFormat/>
    <w:pPr>
      <w:suppressAutoHyphens w:val="0"/>
      <w:spacing w:before="280" w:after="142" w:line="288" w:lineRule="auto"/>
    </w:pPr>
    <w:rPr>
      <w:color w:val="000000"/>
      <w:lang w:val="es-ES"/>
    </w:rPr>
  </w:style>
  <w:style w:type="numbering" w:customStyle="1" w:styleId="WW8Num1">
    <w:name w:val="WW8Num1"/>
    <w:qFormat/>
  </w:style>
  <w:style w:type="paragraph" w:customStyle="1" w:styleId="Pa13">
    <w:name w:val="Pa13"/>
    <w:basedOn w:val="Default"/>
    <w:next w:val="Default"/>
    <w:uiPriority w:val="99"/>
    <w:rsid w:val="00C62755"/>
    <w:pPr>
      <w:suppressAutoHyphens w:val="0"/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color w:va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sz w:val="24"/>
        <w:szCs w:val="24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 w:bidi="ar-SA"/>
    </w:rPr>
  </w:style>
  <w:style w:type="paragraph" w:styleId="Ttulo3">
    <w:name w:val="heading 3"/>
    <w:basedOn w:val="Ttulo1"/>
    <w:next w:val="Textoindependiente"/>
    <w:qFormat/>
    <w:pPr>
      <w:numPr>
        <w:ilvl w:val="2"/>
        <w:numId w:val="1"/>
      </w:numPr>
      <w:spacing w:before="140"/>
      <w:outlineLvl w:val="2"/>
    </w:pPr>
    <w:rPr>
      <w:rFonts w:ascii="Liberation Serif;Times New Roma" w:eastAsia="NSimSun" w:hAnsi="Liberation Serif;Times New R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color w:val="00000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Fuentedeprrafopredeter2">
    <w:name w:val="Fuente de párrafo predeter.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Arial" w:hAnsi="Arial" w:cs="Arial"/>
      <w:b/>
      <w:lang w:val="es-ES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Fuentedeprrafopredeter1">
    <w:name w:val="Fuente de párrafo predeter.1"/>
    <w:qFormat/>
  </w:style>
  <w:style w:type="character" w:customStyle="1" w:styleId="EnlacedeInternet">
    <w:name w:val="Enlace de Internet"/>
    <w:rPr>
      <w:u w:val="single"/>
    </w:rPr>
  </w:style>
  <w:style w:type="character" w:customStyle="1" w:styleId="Ninguno">
    <w:name w:val="Ninguno"/>
    <w:qFormat/>
    <w:rPr>
      <w:lang w:val="es-ES_tradnl"/>
    </w:rPr>
  </w:style>
  <w:style w:type="character" w:customStyle="1" w:styleId="Destaquemayor">
    <w:name w:val="Destaque mayor"/>
    <w:qFormat/>
    <w:rPr>
      <w:b/>
      <w:bCs/>
    </w:rPr>
  </w:style>
  <w:style w:type="character" w:customStyle="1" w:styleId="EncabezadoCar">
    <w:name w:val="Encabezado Car"/>
    <w:qFormat/>
    <w:rPr>
      <w:sz w:val="24"/>
      <w:szCs w:val="24"/>
      <w:lang w:val="en-US"/>
    </w:rPr>
  </w:style>
  <w:style w:type="character" w:customStyle="1" w:styleId="PiedepginaCar">
    <w:name w:val="Pie de página Car"/>
    <w:qFormat/>
    <w:rPr>
      <w:sz w:val="24"/>
      <w:szCs w:val="24"/>
      <w:lang w:val="en-US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  <w:lang w:val="es-ES_tradnl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customStyle="1" w:styleId="Encabezado1">
    <w:name w:val="Encabezado1"/>
    <w:basedOn w:val="Normal"/>
    <w:next w:val="Textoindependiente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Cabeceraypie">
    <w:name w:val="Cabecera y pie"/>
    <w:qFormat/>
    <w:pPr>
      <w:tabs>
        <w:tab w:val="right" w:pos="9020"/>
      </w:tabs>
    </w:pPr>
    <w:rPr>
      <w:rFonts w:ascii="Helvetica Neue;Times New Roman" w:eastAsia="Arial Unicode MS" w:hAnsi="Helvetica Neue;Times New Roman" w:cs="Arial Unicode MS"/>
      <w:color w:val="000000"/>
      <w:lang w:bidi="ar-SA"/>
    </w:rPr>
  </w:style>
  <w:style w:type="paragraph" w:customStyle="1" w:styleId="CuerpoA">
    <w:name w:val="Cuerpo A"/>
    <w:qFormat/>
    <w:rPr>
      <w:rFonts w:ascii="Helvetica Neue;Times New Roman" w:eastAsia="Arial Unicode MS" w:hAnsi="Helvetica Neue;Times New Roman" w:cs="Arial Unicode MS"/>
      <w:color w:val="000000"/>
      <w:sz w:val="22"/>
      <w:szCs w:val="22"/>
      <w:lang w:bidi="ar-SA"/>
    </w:rPr>
  </w:style>
  <w:style w:type="paragraph" w:customStyle="1" w:styleId="Cuerpo">
    <w:name w:val="Cuerpo"/>
    <w:qFormat/>
    <w:rPr>
      <w:rFonts w:ascii="Helvetica;Arial" w:eastAsia="Arial Unicode MS" w:hAnsi="Helvetica;Arial" w:cs="Arial Unicode MS"/>
      <w:color w:val="000000"/>
      <w:kern w:val="2"/>
      <w:sz w:val="22"/>
      <w:szCs w:val="22"/>
      <w:lang w:bidi="ar-SA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lang w:bidi="ar-SA"/>
    </w:rPr>
  </w:style>
  <w:style w:type="paragraph" w:styleId="Prrafodelista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paragraph" w:styleId="NormalWeb">
    <w:name w:val="Normal (Web)"/>
    <w:basedOn w:val="Normal"/>
    <w:qFormat/>
    <w:pPr>
      <w:spacing w:before="280" w:after="280"/>
    </w:pPr>
    <w:rPr>
      <w:lang w:val="es-ES"/>
    </w:rPr>
  </w:style>
  <w:style w:type="paragraph" w:customStyle="1" w:styleId="Textosinformato1">
    <w:name w:val="Texto sin formato1"/>
    <w:basedOn w:val="Normal"/>
    <w:qFormat/>
    <w:rPr>
      <w:rFonts w:ascii="Consolas" w:eastAsia="Arial Unicode MS" w:hAnsi="Consolas" w:cs="Consolas"/>
      <w:sz w:val="21"/>
      <w:szCs w:val="21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parrafo">
    <w:name w:val="parrafo"/>
    <w:basedOn w:val="Normal"/>
    <w:qFormat/>
    <w:pPr>
      <w:suppressAutoHyphens w:val="0"/>
      <w:spacing w:before="280" w:after="280"/>
    </w:pPr>
    <w:rPr>
      <w:lang w:val="es-ES"/>
    </w:rPr>
  </w:style>
  <w:style w:type="paragraph" w:customStyle="1" w:styleId="western">
    <w:name w:val="western"/>
    <w:basedOn w:val="Normal"/>
    <w:qFormat/>
    <w:pPr>
      <w:suppressAutoHyphens w:val="0"/>
      <w:spacing w:before="280" w:after="142" w:line="288" w:lineRule="auto"/>
    </w:pPr>
    <w:rPr>
      <w:color w:val="000000"/>
      <w:lang w:val="es-ES"/>
    </w:rPr>
  </w:style>
  <w:style w:type="numbering" w:customStyle="1" w:styleId="WW8Num1">
    <w:name w:val="WW8Num1"/>
    <w:qFormat/>
  </w:style>
  <w:style w:type="paragraph" w:customStyle="1" w:styleId="Pa13">
    <w:name w:val="Pa13"/>
    <w:basedOn w:val="Default"/>
    <w:next w:val="Default"/>
    <w:uiPriority w:val="99"/>
    <w:rsid w:val="00C62755"/>
    <w:pPr>
      <w:suppressAutoHyphens w:val="0"/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JBM80W</dc:creator>
  <cp:lastModifiedBy>CRISTINA MORENO ENCABO</cp:lastModifiedBy>
  <cp:revision>2</cp:revision>
  <cp:lastPrinted>2022-09-27T07:57:00Z</cp:lastPrinted>
  <dcterms:created xsi:type="dcterms:W3CDTF">2023-03-14T09:06:00Z</dcterms:created>
  <dcterms:modified xsi:type="dcterms:W3CDTF">2023-03-14T09:06:00Z</dcterms:modified>
  <dc:language>es-ES</dc:language>
</cp:coreProperties>
</file>