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404D4" w:rsidRDefault="005E797F">
      <w:pPr>
        <w:pStyle w:val="CuerpoA"/>
        <w:rPr>
          <w:rFonts w:hint="eastAsia"/>
          <w:lang w:eastAsia="es-ES"/>
        </w:rPr>
      </w:pPr>
      <w:bookmarkStart w:id="0" w:name="_GoBack"/>
      <w:bookmarkEnd w:id="0"/>
      <w:r>
        <w:rPr>
          <w:noProof/>
          <w:lang w:eastAsia="es-ES"/>
        </w:rPr>
        <w:drawing>
          <wp:anchor distT="152400" distB="152400" distL="152400" distR="152400" simplePos="0" relativeHeight="251657216" behindDoc="0" locked="0" layoutInCell="1" allowOverlap="1">
            <wp:simplePos x="0" y="0"/>
            <wp:positionH relativeFrom="margin">
              <wp:posOffset>32385</wp:posOffset>
            </wp:positionH>
            <wp:positionV relativeFrom="page">
              <wp:posOffset>285750</wp:posOffset>
            </wp:positionV>
            <wp:extent cx="4913630" cy="1342390"/>
            <wp:effectExtent l="0" t="0" r="0" b="0"/>
            <wp:wrapNone/>
            <wp:docPr id="5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3" r="19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630" cy="1342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4782820</wp:posOffset>
            </wp:positionH>
            <wp:positionV relativeFrom="paragraph">
              <wp:posOffset>-434340</wp:posOffset>
            </wp:positionV>
            <wp:extent cx="1330960" cy="1330960"/>
            <wp:effectExtent l="0" t="0" r="0" b="0"/>
            <wp:wrapSquare wrapText="bothSides"/>
            <wp:docPr id="4" name="Imagen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330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4D4" w:rsidRDefault="00F404D4">
      <w:pPr>
        <w:pStyle w:val="CuerpoA"/>
        <w:rPr>
          <w:rFonts w:hint="eastAsia"/>
          <w:lang w:eastAsia="es-ES"/>
        </w:rPr>
      </w:pPr>
    </w:p>
    <w:p w:rsidR="00F404D4" w:rsidRDefault="00F404D4">
      <w:pPr>
        <w:pStyle w:val="CuerpoA"/>
        <w:rPr>
          <w:rFonts w:hint="eastAsia"/>
        </w:rPr>
      </w:pPr>
    </w:p>
    <w:p w:rsidR="00F404D4" w:rsidRDefault="00F404D4">
      <w:pPr>
        <w:pStyle w:val="CuerpoA"/>
        <w:rPr>
          <w:rFonts w:hint="eastAsia"/>
        </w:rPr>
      </w:pPr>
    </w:p>
    <w:p w:rsidR="00F404D4" w:rsidRDefault="00F404D4">
      <w:pPr>
        <w:pStyle w:val="CuerpoA"/>
        <w:rPr>
          <w:rFonts w:hint="eastAsia"/>
        </w:rPr>
      </w:pPr>
    </w:p>
    <w:p w:rsidR="00F404D4" w:rsidRDefault="00F404D4">
      <w:pPr>
        <w:pStyle w:val="CuerpoA"/>
        <w:rPr>
          <w:rFonts w:ascii="Arial" w:hAnsi="Arial" w:cs="Arial"/>
          <w:sz w:val="24"/>
          <w:szCs w:val="24"/>
        </w:rPr>
      </w:pPr>
    </w:p>
    <w:p w:rsidR="00F404D4" w:rsidRDefault="00F404D4">
      <w:pPr>
        <w:pStyle w:val="CuerpoA"/>
        <w:rPr>
          <w:rFonts w:ascii="Arial" w:hAnsi="Arial" w:cs="Arial"/>
          <w:sz w:val="24"/>
          <w:szCs w:val="24"/>
        </w:rPr>
      </w:pPr>
    </w:p>
    <w:p w:rsidR="00BD58EC" w:rsidRDefault="002C7604" w:rsidP="00BD58EC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MOCIÓ</w:t>
      </w:r>
      <w:r w:rsidR="00BD58EC">
        <w:rPr>
          <w:rFonts w:ascii="Arial" w:hAnsi="Arial" w:cs="Arial"/>
          <w:b/>
          <w:color w:val="auto"/>
          <w:sz w:val="24"/>
          <w:szCs w:val="24"/>
        </w:rPr>
        <w:t xml:space="preserve">N QUE PRESENTA ISABEL GARCÍA </w:t>
      </w:r>
      <w:proofErr w:type="spellStart"/>
      <w:r w:rsidR="00BD58EC">
        <w:rPr>
          <w:rFonts w:ascii="Arial" w:hAnsi="Arial" w:cs="Arial"/>
          <w:b/>
          <w:color w:val="auto"/>
          <w:sz w:val="24"/>
          <w:szCs w:val="24"/>
        </w:rPr>
        <w:t>GARCÍA</w:t>
      </w:r>
      <w:proofErr w:type="spellEnd"/>
      <w:r w:rsidR="00BD58EC">
        <w:rPr>
          <w:rFonts w:ascii="Arial" w:hAnsi="Arial" w:cs="Arial"/>
          <w:b/>
          <w:color w:val="auto"/>
          <w:sz w:val="24"/>
          <w:szCs w:val="24"/>
        </w:rPr>
        <w:t>, CONCEJAL DEL GRUPO MUNICIPAL MC</w:t>
      </w:r>
      <w:r w:rsidR="00610311">
        <w:rPr>
          <w:rFonts w:ascii="Arial" w:hAnsi="Arial" w:cs="Arial"/>
          <w:b/>
          <w:color w:val="auto"/>
          <w:sz w:val="24"/>
          <w:szCs w:val="24"/>
        </w:rPr>
        <w:t xml:space="preserve"> CARTAGENA</w:t>
      </w:r>
      <w:r w:rsidR="00BD58EC">
        <w:rPr>
          <w:rFonts w:ascii="Arial" w:hAnsi="Arial" w:cs="Arial"/>
          <w:b/>
          <w:color w:val="auto"/>
          <w:sz w:val="24"/>
          <w:szCs w:val="24"/>
        </w:rPr>
        <w:t>, SOBRE ‘MODIFI</w:t>
      </w:r>
      <w:r w:rsidR="00854260">
        <w:rPr>
          <w:rFonts w:ascii="Arial" w:hAnsi="Arial" w:cs="Arial"/>
          <w:b/>
          <w:color w:val="auto"/>
          <w:sz w:val="24"/>
          <w:szCs w:val="24"/>
        </w:rPr>
        <w:t>CACIÓ</w:t>
      </w:r>
      <w:r w:rsidR="007225A3">
        <w:rPr>
          <w:rFonts w:ascii="Arial" w:hAnsi="Arial" w:cs="Arial"/>
          <w:b/>
          <w:color w:val="auto"/>
          <w:sz w:val="24"/>
          <w:szCs w:val="24"/>
        </w:rPr>
        <w:t>N</w:t>
      </w:r>
      <w:r w:rsidR="00246A8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225A3">
        <w:rPr>
          <w:rFonts w:ascii="Arial" w:hAnsi="Arial" w:cs="Arial"/>
          <w:b/>
          <w:color w:val="auto"/>
          <w:sz w:val="24"/>
          <w:szCs w:val="24"/>
        </w:rPr>
        <w:t>EN ORDENANZA</w:t>
      </w:r>
      <w:r w:rsidR="00246A8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225A3">
        <w:rPr>
          <w:rFonts w:ascii="Arial" w:hAnsi="Arial" w:cs="Arial"/>
          <w:b/>
          <w:color w:val="auto"/>
          <w:sz w:val="24"/>
          <w:szCs w:val="24"/>
        </w:rPr>
        <w:t>FISCAL</w:t>
      </w:r>
      <w:r w:rsidR="009818F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246A8C">
        <w:rPr>
          <w:rFonts w:ascii="Arial" w:hAnsi="Arial" w:cs="Arial"/>
          <w:b/>
          <w:color w:val="auto"/>
          <w:sz w:val="24"/>
          <w:szCs w:val="24"/>
        </w:rPr>
        <w:t>REG</w:t>
      </w:r>
      <w:r w:rsidR="00854260">
        <w:rPr>
          <w:rFonts w:ascii="Arial" w:hAnsi="Arial" w:cs="Arial"/>
          <w:b/>
          <w:color w:val="auto"/>
          <w:sz w:val="24"/>
          <w:szCs w:val="24"/>
        </w:rPr>
        <w:t>ULADORA DE LA TASA POR PRESTACIÓ</w:t>
      </w:r>
      <w:r w:rsidR="00246A8C">
        <w:rPr>
          <w:rFonts w:ascii="Arial" w:hAnsi="Arial" w:cs="Arial"/>
          <w:b/>
          <w:color w:val="auto"/>
          <w:sz w:val="24"/>
          <w:szCs w:val="24"/>
        </w:rPr>
        <w:t xml:space="preserve">N DE SERVICIOS </w:t>
      </w:r>
      <w:r w:rsidR="00854260">
        <w:rPr>
          <w:rFonts w:ascii="Arial" w:hAnsi="Arial" w:cs="Arial"/>
          <w:b/>
          <w:color w:val="auto"/>
          <w:sz w:val="24"/>
          <w:szCs w:val="24"/>
        </w:rPr>
        <w:t>URBANÍ</w:t>
      </w:r>
      <w:r w:rsidR="00246A8C">
        <w:rPr>
          <w:rFonts w:ascii="Arial" w:hAnsi="Arial" w:cs="Arial"/>
          <w:b/>
          <w:color w:val="auto"/>
          <w:sz w:val="24"/>
          <w:szCs w:val="24"/>
        </w:rPr>
        <w:t>STICOS</w:t>
      </w:r>
      <w:r w:rsidR="007225A3">
        <w:rPr>
          <w:rFonts w:ascii="Arial" w:hAnsi="Arial" w:cs="Arial"/>
          <w:b/>
          <w:color w:val="auto"/>
          <w:sz w:val="24"/>
          <w:szCs w:val="24"/>
        </w:rPr>
        <w:t>´</w:t>
      </w:r>
      <w:r w:rsidR="00BD58EC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BD58EC" w:rsidRDefault="00BD58EC" w:rsidP="00BD58EC">
      <w:pPr>
        <w:pStyle w:val="Cuerp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46A8C" w:rsidRDefault="00246A8C" w:rsidP="0042522D">
      <w:pPr>
        <w:spacing w:line="276" w:lineRule="auto"/>
        <w:ind w:right="-7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Cuando nos estábamos recuperando de </w:t>
      </w:r>
      <w:r w:rsidR="00D13CEC">
        <w:rPr>
          <w:rFonts w:ascii="Arial" w:hAnsi="Arial" w:cs="Arial"/>
          <w:lang w:val="es-ES"/>
        </w:rPr>
        <w:t>las secuelas</w:t>
      </w:r>
      <w:r>
        <w:rPr>
          <w:rFonts w:ascii="Arial" w:hAnsi="Arial" w:cs="Arial"/>
          <w:lang w:val="es-ES"/>
        </w:rPr>
        <w:t xml:space="preserve"> de</w:t>
      </w:r>
      <w:r w:rsidR="004363FA">
        <w:rPr>
          <w:rFonts w:ascii="Arial" w:hAnsi="Arial" w:cs="Arial"/>
          <w:lang w:val="es-ES"/>
        </w:rPr>
        <w:t xml:space="preserve"> la</w:t>
      </w:r>
      <w:r w:rsidR="00386A73">
        <w:rPr>
          <w:rFonts w:ascii="Arial" w:hAnsi="Arial" w:cs="Arial"/>
          <w:lang w:val="es-ES"/>
        </w:rPr>
        <w:t xml:space="preserve"> crisis sanitaria </w:t>
      </w:r>
      <w:r>
        <w:rPr>
          <w:rFonts w:ascii="Arial" w:hAnsi="Arial" w:cs="Arial"/>
          <w:lang w:val="es-ES"/>
        </w:rPr>
        <w:t>provocada por la COVID-19</w:t>
      </w:r>
      <w:r w:rsidR="00386A73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en</w:t>
      </w:r>
      <w:r w:rsidR="004363FA">
        <w:rPr>
          <w:rFonts w:ascii="Arial" w:hAnsi="Arial" w:cs="Arial"/>
          <w:lang w:val="es-ES"/>
        </w:rPr>
        <w:t xml:space="preserve"> la economía, </w:t>
      </w:r>
      <w:r w:rsidR="006678EA">
        <w:rPr>
          <w:rFonts w:ascii="Arial" w:hAnsi="Arial" w:cs="Arial"/>
          <w:lang w:val="es-ES"/>
        </w:rPr>
        <w:t>tanto de las empresas como de las familias</w:t>
      </w:r>
      <w:r w:rsidR="00854260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</w:t>
      </w:r>
      <w:r w:rsidR="00D13CEC">
        <w:rPr>
          <w:rFonts w:ascii="Arial" w:hAnsi="Arial" w:cs="Arial"/>
          <w:lang w:val="es-ES"/>
        </w:rPr>
        <w:t>nos tenemos que enfrentar a los efectos de</w:t>
      </w:r>
      <w:r>
        <w:rPr>
          <w:rFonts w:ascii="Arial" w:hAnsi="Arial" w:cs="Arial"/>
          <w:lang w:val="es-ES"/>
        </w:rPr>
        <w:t xml:space="preserve"> la invasión de Ucrania por Rusia.</w:t>
      </w:r>
    </w:p>
    <w:p w:rsidR="00246A8C" w:rsidRDefault="00246A8C" w:rsidP="0042522D">
      <w:pPr>
        <w:spacing w:line="276" w:lineRule="auto"/>
        <w:ind w:right="-7"/>
        <w:jc w:val="both"/>
        <w:rPr>
          <w:rFonts w:ascii="Arial" w:hAnsi="Arial" w:cs="Arial"/>
          <w:lang w:val="es-ES"/>
        </w:rPr>
      </w:pPr>
    </w:p>
    <w:p w:rsidR="00246A8C" w:rsidRDefault="00246A8C" w:rsidP="0042522D">
      <w:pPr>
        <w:spacing w:line="276" w:lineRule="auto"/>
        <w:ind w:right="-7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Como consecuencia de esta, a nivel económico se están produciendo dos tipos de efectos, el primero derivado de restricciones en productos energéticos, alimentarios y materias primas cuya escasez dispara sus precios, deteriora el sistema productivo y amenaza el crec</w:t>
      </w:r>
      <w:r w:rsidR="00854260">
        <w:rPr>
          <w:rFonts w:ascii="Arial" w:hAnsi="Arial" w:cs="Arial"/>
          <w:lang w:val="es-ES"/>
        </w:rPr>
        <w:t>imiento y la estabilidad social;</w:t>
      </w:r>
      <w:r>
        <w:rPr>
          <w:rFonts w:ascii="Arial" w:hAnsi="Arial" w:cs="Arial"/>
          <w:lang w:val="es-ES"/>
        </w:rPr>
        <w:t xml:space="preserve"> </w:t>
      </w:r>
      <w:r w:rsidR="00D13CEC">
        <w:rPr>
          <w:rFonts w:ascii="Arial" w:hAnsi="Arial" w:cs="Arial"/>
          <w:lang w:val="es-ES"/>
        </w:rPr>
        <w:t>y el segundo, sobre la inflación general y los tipos de interés que encarecen los costes de financiación empresarial.</w:t>
      </w:r>
    </w:p>
    <w:p w:rsidR="00246A8C" w:rsidRDefault="00246A8C" w:rsidP="0042522D">
      <w:pPr>
        <w:spacing w:line="276" w:lineRule="auto"/>
        <w:ind w:right="-7"/>
        <w:jc w:val="both"/>
        <w:rPr>
          <w:rFonts w:ascii="Arial" w:hAnsi="Arial" w:cs="Arial"/>
          <w:lang w:val="es-ES"/>
        </w:rPr>
      </w:pPr>
    </w:p>
    <w:p w:rsidR="00854260" w:rsidRDefault="00BD58EC" w:rsidP="0042522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</w:t>
      </w:r>
      <w:r w:rsidR="00D13CEC">
        <w:rPr>
          <w:rFonts w:ascii="Arial" w:hAnsi="Arial" w:cs="Arial"/>
        </w:rPr>
        <w:t>este escenario emprender se vuelve más arriesgado, si cabe, por lo que entendemos que el Ayuntamiento debe intentar impulsar la apertura de nuevas empresas y creación de empleo en el municipio</w:t>
      </w:r>
      <w:r w:rsidR="00854260">
        <w:rPr>
          <w:rFonts w:ascii="Arial" w:hAnsi="Arial" w:cs="Arial"/>
        </w:rPr>
        <w:t xml:space="preserve">. </w:t>
      </w:r>
    </w:p>
    <w:p w:rsidR="00854260" w:rsidRDefault="00854260" w:rsidP="0042522D">
      <w:pPr>
        <w:spacing w:line="276" w:lineRule="auto"/>
        <w:jc w:val="both"/>
        <w:rPr>
          <w:rFonts w:ascii="Arial" w:hAnsi="Arial" w:cs="Arial"/>
        </w:rPr>
      </w:pPr>
    </w:p>
    <w:p w:rsidR="00BD58EC" w:rsidRPr="0042522D" w:rsidRDefault="00854260" w:rsidP="0042522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lo anteriormente expuesto, </w:t>
      </w:r>
      <w:proofErr w:type="gramStart"/>
      <w:r w:rsidR="00D13CEC">
        <w:rPr>
          <w:rFonts w:ascii="Arial" w:hAnsi="Arial" w:cs="Arial"/>
        </w:rPr>
        <w:t>la</w:t>
      </w:r>
      <w:proofErr w:type="gramEnd"/>
      <w:r w:rsidR="00D13CEC">
        <w:rPr>
          <w:rFonts w:ascii="Arial" w:hAnsi="Arial" w:cs="Arial"/>
        </w:rPr>
        <w:t xml:space="preserve"> concejal que suscribe </w:t>
      </w:r>
      <w:r w:rsidR="00BD58EC" w:rsidRPr="0042522D">
        <w:rPr>
          <w:rFonts w:ascii="Arial" w:hAnsi="Arial" w:cs="Arial"/>
        </w:rPr>
        <w:t xml:space="preserve">presenta </w:t>
      </w:r>
      <w:r>
        <w:rPr>
          <w:rFonts w:ascii="Arial" w:hAnsi="Arial" w:cs="Arial"/>
        </w:rPr>
        <w:t>en el Pleno</w:t>
      </w:r>
      <w:r w:rsidR="009D4142" w:rsidRPr="0042522D">
        <w:rPr>
          <w:rFonts w:ascii="Arial" w:hAnsi="Arial" w:cs="Arial"/>
        </w:rPr>
        <w:t xml:space="preserve"> </w:t>
      </w:r>
      <w:r w:rsidR="00BD58EC" w:rsidRPr="0042522D">
        <w:rPr>
          <w:rFonts w:ascii="Arial" w:hAnsi="Arial" w:cs="Arial"/>
        </w:rPr>
        <w:t>la siguiente:</w:t>
      </w:r>
    </w:p>
    <w:p w:rsidR="0042522D" w:rsidRPr="009179F9" w:rsidRDefault="0042522D" w:rsidP="0042522D">
      <w:pPr>
        <w:pStyle w:val="Cuerpo"/>
        <w:spacing w:line="276" w:lineRule="auto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BD58EC" w:rsidRDefault="00BD58EC" w:rsidP="0042522D">
      <w:pPr>
        <w:pStyle w:val="Cuerpo"/>
        <w:spacing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MOCIÓN</w:t>
      </w:r>
    </w:p>
    <w:p w:rsidR="0042522D" w:rsidRDefault="0042522D" w:rsidP="0042522D">
      <w:pPr>
        <w:pStyle w:val="Cuerpo"/>
        <w:spacing w:line="276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BD58EC" w:rsidRDefault="007225A3" w:rsidP="0042522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s-ES"/>
        </w:rPr>
        <w:t>Que</w:t>
      </w:r>
      <w:r w:rsidR="00BD58EC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el Pleno del Excelentí</w:t>
      </w:r>
      <w:r w:rsidR="00386A73">
        <w:rPr>
          <w:rFonts w:ascii="Arial" w:hAnsi="Arial" w:cs="Arial"/>
          <w:lang w:val="es-ES"/>
        </w:rPr>
        <w:t xml:space="preserve">simo Ayuntamiento de Cartagena </w:t>
      </w:r>
      <w:r w:rsidR="000748BD">
        <w:rPr>
          <w:rFonts w:ascii="Arial" w:hAnsi="Arial" w:cs="Arial"/>
          <w:lang w:val="es-ES"/>
        </w:rPr>
        <w:t xml:space="preserve">inste al </w:t>
      </w:r>
      <w:r w:rsidR="00386A73">
        <w:rPr>
          <w:rFonts w:ascii="Arial" w:hAnsi="Arial" w:cs="Arial"/>
          <w:lang w:val="es-ES"/>
        </w:rPr>
        <w:t>G</w:t>
      </w:r>
      <w:r w:rsidR="000748BD">
        <w:rPr>
          <w:rFonts w:ascii="Arial" w:hAnsi="Arial" w:cs="Arial"/>
          <w:lang w:val="es-ES"/>
        </w:rPr>
        <w:t xml:space="preserve">obierno </w:t>
      </w:r>
      <w:r w:rsidR="00386A73">
        <w:rPr>
          <w:rFonts w:ascii="Arial" w:hAnsi="Arial" w:cs="Arial"/>
          <w:lang w:val="es-ES"/>
        </w:rPr>
        <w:t>local</w:t>
      </w:r>
      <w:r w:rsidR="000748BD">
        <w:rPr>
          <w:rFonts w:ascii="Arial" w:hAnsi="Arial" w:cs="Arial"/>
          <w:lang w:val="es-ES"/>
        </w:rPr>
        <w:t xml:space="preserve"> a</w:t>
      </w:r>
      <w:r w:rsidR="003D0622">
        <w:rPr>
          <w:rFonts w:ascii="Arial" w:hAnsi="Arial" w:cs="Arial"/>
        </w:rPr>
        <w:t>,</w:t>
      </w:r>
      <w:r w:rsidR="009179F9">
        <w:rPr>
          <w:rFonts w:ascii="Arial" w:hAnsi="Arial" w:cs="Arial"/>
        </w:rPr>
        <w:t xml:space="preserve"> </w:t>
      </w:r>
      <w:r w:rsidR="000748BD">
        <w:rPr>
          <w:rFonts w:ascii="Arial" w:hAnsi="Arial" w:cs="Arial"/>
        </w:rPr>
        <w:t>previa realización de</w:t>
      </w:r>
      <w:r w:rsidR="00BD58EC">
        <w:rPr>
          <w:rFonts w:ascii="Arial" w:hAnsi="Arial" w:cs="Arial"/>
        </w:rPr>
        <w:t xml:space="preserve"> los informes y estudios económicos </w:t>
      </w:r>
      <w:r w:rsidR="000748BD">
        <w:rPr>
          <w:rFonts w:ascii="Arial" w:hAnsi="Arial" w:cs="Arial"/>
        </w:rPr>
        <w:t>lega</w:t>
      </w:r>
      <w:r w:rsidR="003D0622">
        <w:rPr>
          <w:rFonts w:ascii="Arial" w:hAnsi="Arial" w:cs="Arial"/>
        </w:rPr>
        <w:t xml:space="preserve">lmente determinados </w:t>
      </w:r>
      <w:r w:rsidR="00BD58EC">
        <w:rPr>
          <w:rFonts w:ascii="Arial" w:hAnsi="Arial" w:cs="Arial"/>
        </w:rPr>
        <w:t>que acredit</w:t>
      </w:r>
      <w:r w:rsidR="000748BD">
        <w:rPr>
          <w:rFonts w:ascii="Arial" w:hAnsi="Arial" w:cs="Arial"/>
        </w:rPr>
        <w:t>e</w:t>
      </w:r>
      <w:r w:rsidR="00BD58EC">
        <w:rPr>
          <w:rFonts w:ascii="Arial" w:hAnsi="Arial" w:cs="Arial"/>
        </w:rPr>
        <w:t>n su adecuación a las exigencias del Ordenami</w:t>
      </w:r>
      <w:r w:rsidR="009179F9">
        <w:rPr>
          <w:rFonts w:ascii="Arial" w:hAnsi="Arial" w:cs="Arial"/>
        </w:rPr>
        <w:t>ento Jurídico Tributario Local,</w:t>
      </w:r>
      <w:r w:rsidR="00D13CEC">
        <w:rPr>
          <w:rFonts w:ascii="Arial" w:hAnsi="Arial" w:cs="Arial"/>
        </w:rPr>
        <w:t xml:space="preserve"> se elimine </w:t>
      </w:r>
      <w:r w:rsidR="00D13CEC">
        <w:rPr>
          <w:rFonts w:ascii="Arial" w:hAnsi="Arial" w:cs="Arial"/>
          <w:bCs/>
          <w:iCs/>
        </w:rPr>
        <w:t xml:space="preserve">la tasa de apertura y actividad para nuevos negocios, la tarifa para la </w:t>
      </w:r>
      <w:r w:rsidR="00D13CEC">
        <w:rPr>
          <w:rFonts w:ascii="Arial" w:hAnsi="Arial" w:cs="Arial"/>
        </w:rPr>
        <w:t xml:space="preserve">Declaración responsable de Actividades de Comercio y de Actividades Inocuas, la comunicación previa o comunicación de </w:t>
      </w:r>
      <w:r w:rsidR="00854260">
        <w:rPr>
          <w:rFonts w:ascii="Arial" w:hAnsi="Arial" w:cs="Arial"/>
        </w:rPr>
        <w:t>cambio de titularidad estricto,</w:t>
      </w:r>
      <w:r w:rsidR="00D13CEC">
        <w:rPr>
          <w:rFonts w:ascii="Arial" w:hAnsi="Arial" w:cs="Arial"/>
        </w:rPr>
        <w:t xml:space="preserve"> </w:t>
      </w:r>
      <w:r w:rsidR="009179F9">
        <w:rPr>
          <w:rFonts w:ascii="Arial" w:hAnsi="Arial" w:cs="Arial"/>
        </w:rPr>
        <w:t>de las Ordenanzas Fiscales para 202</w:t>
      </w:r>
      <w:r w:rsidR="006035D4">
        <w:rPr>
          <w:rFonts w:ascii="Arial" w:hAnsi="Arial" w:cs="Arial"/>
        </w:rPr>
        <w:t>3</w:t>
      </w:r>
      <w:r w:rsidR="009179F9">
        <w:rPr>
          <w:rFonts w:ascii="Arial" w:hAnsi="Arial" w:cs="Arial"/>
        </w:rPr>
        <w:t>.</w:t>
      </w:r>
    </w:p>
    <w:p w:rsidR="003D0622" w:rsidRDefault="003D0622" w:rsidP="00854260">
      <w:pPr>
        <w:ind w:right="-568"/>
        <w:rPr>
          <w:rFonts w:ascii="Arial" w:hAnsi="Arial" w:cs="Arial"/>
          <w:lang w:val="es-ES"/>
        </w:rPr>
      </w:pPr>
    </w:p>
    <w:p w:rsidR="00BD58EC" w:rsidRDefault="007225A3" w:rsidP="00BD58EC">
      <w:pPr>
        <w:ind w:right="-568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Cartagena, a 2</w:t>
      </w:r>
      <w:r w:rsidR="006035D4">
        <w:rPr>
          <w:rFonts w:ascii="Arial" w:hAnsi="Arial" w:cs="Arial"/>
          <w:lang w:val="es-ES"/>
        </w:rPr>
        <w:t>6</w:t>
      </w:r>
      <w:r w:rsidR="00BD58EC">
        <w:rPr>
          <w:rFonts w:ascii="Arial" w:hAnsi="Arial" w:cs="Arial"/>
          <w:lang w:val="es-ES"/>
        </w:rPr>
        <w:t xml:space="preserve"> de </w:t>
      </w:r>
      <w:r w:rsidR="009179F9">
        <w:rPr>
          <w:rFonts w:ascii="Arial" w:hAnsi="Arial" w:cs="Arial"/>
          <w:lang w:val="es-ES"/>
        </w:rPr>
        <w:t>septiembre</w:t>
      </w:r>
      <w:r w:rsidR="00BD58EC">
        <w:rPr>
          <w:rFonts w:ascii="Arial" w:hAnsi="Arial" w:cs="Arial"/>
          <w:lang w:val="es-ES"/>
        </w:rPr>
        <w:t xml:space="preserve"> de 20</w:t>
      </w:r>
      <w:r w:rsidR="003D0622">
        <w:rPr>
          <w:rFonts w:ascii="Arial" w:hAnsi="Arial" w:cs="Arial"/>
          <w:lang w:val="es-ES"/>
        </w:rPr>
        <w:t>2</w:t>
      </w:r>
      <w:r w:rsidR="006035D4">
        <w:rPr>
          <w:rFonts w:ascii="Arial" w:hAnsi="Arial" w:cs="Arial"/>
          <w:lang w:val="es-ES"/>
        </w:rPr>
        <w:t>2</w:t>
      </w:r>
    </w:p>
    <w:p w:rsidR="00BD58EC" w:rsidRDefault="00BD58EC" w:rsidP="00BD58EC">
      <w:pPr>
        <w:ind w:right="-568"/>
        <w:jc w:val="center"/>
        <w:rPr>
          <w:rFonts w:ascii="Arial" w:hAnsi="Arial" w:cs="Arial"/>
          <w:lang w:val="es-ES"/>
        </w:rPr>
      </w:pPr>
    </w:p>
    <w:p w:rsidR="006035D4" w:rsidRDefault="006035D4" w:rsidP="00BD58EC">
      <w:pPr>
        <w:ind w:right="-568"/>
        <w:rPr>
          <w:rFonts w:ascii="Arial" w:hAnsi="Arial" w:cs="Arial"/>
          <w:lang w:val="es-ES"/>
        </w:rPr>
      </w:pPr>
    </w:p>
    <w:p w:rsidR="006035D4" w:rsidRDefault="006035D4" w:rsidP="00BD58EC">
      <w:pPr>
        <w:ind w:right="-568"/>
        <w:rPr>
          <w:rFonts w:ascii="Arial" w:hAnsi="Arial" w:cs="Arial"/>
          <w:lang w:val="es-ES"/>
        </w:rPr>
      </w:pPr>
    </w:p>
    <w:p w:rsidR="00BD58EC" w:rsidRDefault="00BD58EC" w:rsidP="00BD58EC">
      <w:pPr>
        <w:ind w:right="-568"/>
        <w:rPr>
          <w:rFonts w:ascii="Arial" w:hAnsi="Arial" w:cs="Arial"/>
          <w:lang w:val="es-ES"/>
        </w:rPr>
      </w:pPr>
    </w:p>
    <w:p w:rsidR="00BD58EC" w:rsidRDefault="00BD58EC" w:rsidP="00BD58EC">
      <w:pPr>
        <w:ind w:right="-568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Fdo. José López Martínez          </w:t>
      </w:r>
      <w:r w:rsidR="003D0622">
        <w:rPr>
          <w:rFonts w:ascii="Arial" w:hAnsi="Arial" w:cs="Arial"/>
          <w:lang w:val="es-ES"/>
        </w:rPr>
        <w:t xml:space="preserve">                               </w:t>
      </w:r>
      <w:r>
        <w:rPr>
          <w:rFonts w:ascii="Arial" w:hAnsi="Arial" w:cs="Arial"/>
          <w:lang w:val="es-ES"/>
        </w:rPr>
        <w:t xml:space="preserve">Fdo. Isabel García </w:t>
      </w:r>
      <w:proofErr w:type="spellStart"/>
      <w:r>
        <w:rPr>
          <w:rFonts w:ascii="Arial" w:hAnsi="Arial" w:cs="Arial"/>
          <w:lang w:val="es-ES"/>
        </w:rPr>
        <w:t>García</w:t>
      </w:r>
      <w:proofErr w:type="spellEnd"/>
    </w:p>
    <w:p w:rsidR="00BD58EC" w:rsidRDefault="00BD58EC" w:rsidP="00BD58EC">
      <w:pPr>
        <w:ind w:left="-567" w:right="-568"/>
        <w:rPr>
          <w:rFonts w:ascii="Arial" w:hAnsi="Arial" w:cs="Arial"/>
          <w:lang w:val="es-ES"/>
        </w:rPr>
      </w:pPr>
      <w:r>
        <w:rPr>
          <w:rFonts w:ascii="Arial" w:eastAsia="Arial" w:hAnsi="Arial" w:cs="Arial"/>
          <w:lang w:val="es-ES"/>
        </w:rPr>
        <w:t xml:space="preserve">        </w:t>
      </w:r>
      <w:r>
        <w:rPr>
          <w:rFonts w:ascii="Arial" w:hAnsi="Arial" w:cs="Arial"/>
          <w:lang w:val="es-ES"/>
        </w:rPr>
        <w:t>Concejal-Portavoz Grupo municipal MC                          Concejal Grupo municipal MC</w:t>
      </w:r>
    </w:p>
    <w:p w:rsidR="00854260" w:rsidRDefault="00854260" w:rsidP="00BD58EC">
      <w:pPr>
        <w:ind w:left="-567" w:right="-568"/>
        <w:rPr>
          <w:rFonts w:ascii="Arial" w:hAnsi="Arial" w:cs="Arial"/>
          <w:lang w:val="es-ES"/>
        </w:rPr>
      </w:pPr>
    </w:p>
    <w:p w:rsidR="006035D4" w:rsidRDefault="006035D4" w:rsidP="00144D3B">
      <w:pPr>
        <w:ind w:right="-568"/>
        <w:rPr>
          <w:rFonts w:ascii="Arial" w:hAnsi="Arial" w:cs="Arial"/>
          <w:b/>
          <w:lang w:val="es-ES"/>
        </w:rPr>
      </w:pPr>
    </w:p>
    <w:p w:rsidR="00F404D4" w:rsidRPr="00144D3B" w:rsidRDefault="00BD58EC" w:rsidP="00144D3B">
      <w:pPr>
        <w:ind w:right="-568"/>
        <w:rPr>
          <w:rFonts w:ascii="Arial" w:hAnsi="Arial" w:cs="Arial"/>
          <w:b/>
        </w:rPr>
      </w:pPr>
      <w:r>
        <w:rPr>
          <w:rFonts w:ascii="Arial" w:hAnsi="Arial" w:cs="Arial"/>
          <w:b/>
          <w:lang w:val="es-ES"/>
        </w:rPr>
        <w:t xml:space="preserve">  A LA ALCALDIA – PRESIDENCIA DEL EXCMO. AYUNTAMIENTO DE CARTAGENA</w:t>
      </w:r>
    </w:p>
    <w:sectPr w:rsidR="00F404D4" w:rsidRPr="00144D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BA9" w:rsidRDefault="00EE7BA9" w:rsidP="005E797F">
      <w:r>
        <w:separator/>
      </w:r>
    </w:p>
  </w:endnote>
  <w:endnote w:type="continuationSeparator" w:id="0">
    <w:p w:rsidR="00EE7BA9" w:rsidRDefault="00EE7BA9" w:rsidP="005E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variable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97F" w:rsidRDefault="005E797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97F" w:rsidRDefault="005E797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97F" w:rsidRDefault="005E79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BA9" w:rsidRDefault="00EE7BA9" w:rsidP="005E797F">
      <w:r>
        <w:separator/>
      </w:r>
    </w:p>
  </w:footnote>
  <w:footnote w:type="continuationSeparator" w:id="0">
    <w:p w:rsidR="00EE7BA9" w:rsidRDefault="00EE7BA9" w:rsidP="005E7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97F" w:rsidRDefault="005E797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97F" w:rsidRDefault="005E797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97F" w:rsidRDefault="005E797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0F252F"/>
    <w:multiLevelType w:val="hybridMultilevel"/>
    <w:tmpl w:val="B01EF62A"/>
    <w:lvl w:ilvl="0" w:tplc="BCAEDBCC">
      <w:start w:val="55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9D2BA5"/>
    <w:multiLevelType w:val="hybridMultilevel"/>
    <w:tmpl w:val="D03E90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‘“(〔[{〈《「『【⦅〘〖«〝︵︷︹︻︽︿﹁﹃﹇﹙﹛﹝｢"/>
  <w:noLineBreaksBefore w:lang="ja-JP" w:val="’”)〕]}〉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5BF"/>
    <w:rsid w:val="000748BD"/>
    <w:rsid w:val="000C7029"/>
    <w:rsid w:val="000D3566"/>
    <w:rsid w:val="000E0F1B"/>
    <w:rsid w:val="00144D3B"/>
    <w:rsid w:val="00185151"/>
    <w:rsid w:val="001C2D8A"/>
    <w:rsid w:val="00246A8C"/>
    <w:rsid w:val="002C7604"/>
    <w:rsid w:val="002F2768"/>
    <w:rsid w:val="0031268F"/>
    <w:rsid w:val="00354BC0"/>
    <w:rsid w:val="00386A73"/>
    <w:rsid w:val="003C1CDA"/>
    <w:rsid w:val="003D0622"/>
    <w:rsid w:val="0042522D"/>
    <w:rsid w:val="00430425"/>
    <w:rsid w:val="004363FA"/>
    <w:rsid w:val="004C52DC"/>
    <w:rsid w:val="00500053"/>
    <w:rsid w:val="00521683"/>
    <w:rsid w:val="005E797F"/>
    <w:rsid w:val="006035D4"/>
    <w:rsid w:val="00610311"/>
    <w:rsid w:val="006678EA"/>
    <w:rsid w:val="00680CEC"/>
    <w:rsid w:val="006A0B49"/>
    <w:rsid w:val="006A134F"/>
    <w:rsid w:val="006B56C8"/>
    <w:rsid w:val="007225A3"/>
    <w:rsid w:val="007B0FDB"/>
    <w:rsid w:val="007D4CBD"/>
    <w:rsid w:val="007D7606"/>
    <w:rsid w:val="007E2CBC"/>
    <w:rsid w:val="007E743C"/>
    <w:rsid w:val="008145D8"/>
    <w:rsid w:val="0083225D"/>
    <w:rsid w:val="00854260"/>
    <w:rsid w:val="008F4202"/>
    <w:rsid w:val="009179F9"/>
    <w:rsid w:val="009771EB"/>
    <w:rsid w:val="009818FD"/>
    <w:rsid w:val="009A2019"/>
    <w:rsid w:val="009D4142"/>
    <w:rsid w:val="009D5CC7"/>
    <w:rsid w:val="009E2B20"/>
    <w:rsid w:val="009E77FA"/>
    <w:rsid w:val="009F5868"/>
    <w:rsid w:val="00A8459F"/>
    <w:rsid w:val="00AA0DDC"/>
    <w:rsid w:val="00AB79CE"/>
    <w:rsid w:val="00B55208"/>
    <w:rsid w:val="00B56591"/>
    <w:rsid w:val="00B658DA"/>
    <w:rsid w:val="00B96F8D"/>
    <w:rsid w:val="00BC081D"/>
    <w:rsid w:val="00BD58EC"/>
    <w:rsid w:val="00BE534A"/>
    <w:rsid w:val="00C53263"/>
    <w:rsid w:val="00C63B7D"/>
    <w:rsid w:val="00D00FAE"/>
    <w:rsid w:val="00D13CEC"/>
    <w:rsid w:val="00DA0D50"/>
    <w:rsid w:val="00DA22F1"/>
    <w:rsid w:val="00DF4A5F"/>
    <w:rsid w:val="00E17A8B"/>
    <w:rsid w:val="00EE7BA9"/>
    <w:rsid w:val="00EF7C72"/>
    <w:rsid w:val="00F404D4"/>
    <w:rsid w:val="00FB221D"/>
    <w:rsid w:val="00FE47AB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_tradnl" w:eastAsia="zh-CN"/>
    </w:rPr>
  </w:style>
  <w:style w:type="paragraph" w:styleId="Ttulo1">
    <w:name w:val="heading 1"/>
    <w:basedOn w:val="Encabezado1"/>
    <w:next w:val="Textoindependien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Encabezado1"/>
    <w:next w:val="Textoindependien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Encabezado1"/>
    <w:next w:val="Textoindependien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2">
    <w:name w:val="Fuente de párrafo predeter.2"/>
  </w:style>
  <w:style w:type="character" w:customStyle="1" w:styleId="WW8Num3z0">
    <w:name w:val="WW8Num3z0"/>
    <w:rPr>
      <w:rFonts w:ascii="Arial" w:eastAsia="Times New Roman" w:hAnsi="Arial" w:cs="Aria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ascii="Arial" w:eastAsia="Calibri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Fuentedeprrafopredeter1">
    <w:name w:val="Fuente de párrafo predeter.1"/>
  </w:style>
  <w:style w:type="character" w:styleId="Hipervnculo">
    <w:name w:val="Hyperlink"/>
    <w:rPr>
      <w:u w:val="single"/>
    </w:rPr>
  </w:style>
  <w:style w:type="character" w:customStyle="1" w:styleId="Ninguno">
    <w:name w:val="Ninguno"/>
    <w:rPr>
      <w:lang w:val="es-ES_tradnl"/>
    </w:rPr>
  </w:style>
  <w:style w:type="character" w:styleId="Textoennegrita">
    <w:name w:val="Strong"/>
    <w:qFormat/>
    <w:rPr>
      <w:b/>
      <w:bCs/>
    </w:rPr>
  </w:style>
  <w:style w:type="character" w:customStyle="1" w:styleId="EncabezadoCar">
    <w:name w:val="Encabezado Car"/>
    <w:rPr>
      <w:sz w:val="24"/>
      <w:szCs w:val="24"/>
      <w:lang w:val="en-US"/>
    </w:rPr>
  </w:style>
  <w:style w:type="character" w:customStyle="1" w:styleId="PiedepginaCar">
    <w:name w:val="Pie de página Car"/>
    <w:rPr>
      <w:sz w:val="24"/>
      <w:szCs w:val="24"/>
      <w:lang w:val="en-US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Cabeceraypie">
    <w:name w:val="Cabecera y pie"/>
    <w:pPr>
      <w:tabs>
        <w:tab w:val="right" w:pos="9020"/>
      </w:tabs>
      <w:suppressAutoHyphens/>
    </w:pPr>
    <w:rPr>
      <w:rFonts w:ascii="Helvetica Neue" w:eastAsia="Arial Unicode MS" w:hAnsi="Helvetica Neue" w:cs="Arial Unicode MS"/>
      <w:color w:val="000000"/>
      <w:sz w:val="24"/>
      <w:szCs w:val="24"/>
      <w:lang w:eastAsia="zh-C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sz w:val="22"/>
      <w:szCs w:val="22"/>
      <w:lang w:eastAsia="zh-CN"/>
    </w:rPr>
  </w:style>
  <w:style w:type="paragraph" w:customStyle="1" w:styleId="Cuerpo">
    <w:name w:val="Cuerp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1"/>
      <w:sz w:val="22"/>
      <w:szCs w:val="22"/>
      <w:lang w:eastAsia="zh-CN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Prrafode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/>
    </w:rPr>
  </w:style>
  <w:style w:type="paragraph" w:styleId="NormalWeb">
    <w:name w:val="Normal (Web)"/>
    <w:basedOn w:val="Normal"/>
    <w:pPr>
      <w:spacing w:before="280" w:after="280"/>
    </w:pPr>
    <w:rPr>
      <w:lang w:val="es-ES"/>
    </w:rPr>
  </w:style>
  <w:style w:type="paragraph" w:customStyle="1" w:styleId="Textosinformato1">
    <w:name w:val="Texto sin formato1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onsolas" w:eastAsia="Arial Unicode MS" w:hAnsi="Consolas" w:cs="Consolas"/>
      <w:sz w:val="21"/>
      <w:szCs w:val="21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_tradnl" w:eastAsia="zh-CN"/>
    </w:rPr>
  </w:style>
  <w:style w:type="paragraph" w:styleId="Ttulo1">
    <w:name w:val="heading 1"/>
    <w:basedOn w:val="Encabezado1"/>
    <w:next w:val="Textoindependien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Encabezado1"/>
    <w:next w:val="Textoindependien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Encabezado1"/>
    <w:next w:val="Textoindependien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2">
    <w:name w:val="Fuente de párrafo predeter.2"/>
  </w:style>
  <w:style w:type="character" w:customStyle="1" w:styleId="WW8Num3z0">
    <w:name w:val="WW8Num3z0"/>
    <w:rPr>
      <w:rFonts w:ascii="Arial" w:eastAsia="Times New Roman" w:hAnsi="Arial" w:cs="Aria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ascii="Arial" w:eastAsia="Calibri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Fuentedeprrafopredeter1">
    <w:name w:val="Fuente de párrafo predeter.1"/>
  </w:style>
  <w:style w:type="character" w:styleId="Hipervnculo">
    <w:name w:val="Hyperlink"/>
    <w:rPr>
      <w:u w:val="single"/>
    </w:rPr>
  </w:style>
  <w:style w:type="character" w:customStyle="1" w:styleId="Ninguno">
    <w:name w:val="Ninguno"/>
    <w:rPr>
      <w:lang w:val="es-ES_tradnl"/>
    </w:rPr>
  </w:style>
  <w:style w:type="character" w:styleId="Textoennegrita">
    <w:name w:val="Strong"/>
    <w:qFormat/>
    <w:rPr>
      <w:b/>
      <w:bCs/>
    </w:rPr>
  </w:style>
  <w:style w:type="character" w:customStyle="1" w:styleId="EncabezadoCar">
    <w:name w:val="Encabezado Car"/>
    <w:rPr>
      <w:sz w:val="24"/>
      <w:szCs w:val="24"/>
      <w:lang w:val="en-US"/>
    </w:rPr>
  </w:style>
  <w:style w:type="character" w:customStyle="1" w:styleId="PiedepginaCar">
    <w:name w:val="Pie de página Car"/>
    <w:rPr>
      <w:sz w:val="24"/>
      <w:szCs w:val="24"/>
      <w:lang w:val="en-US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Cabeceraypie">
    <w:name w:val="Cabecera y pie"/>
    <w:pPr>
      <w:tabs>
        <w:tab w:val="right" w:pos="9020"/>
      </w:tabs>
      <w:suppressAutoHyphens/>
    </w:pPr>
    <w:rPr>
      <w:rFonts w:ascii="Helvetica Neue" w:eastAsia="Arial Unicode MS" w:hAnsi="Helvetica Neue" w:cs="Arial Unicode MS"/>
      <w:color w:val="000000"/>
      <w:sz w:val="24"/>
      <w:szCs w:val="24"/>
      <w:lang w:eastAsia="zh-C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sz w:val="22"/>
      <w:szCs w:val="22"/>
      <w:lang w:eastAsia="zh-CN"/>
    </w:rPr>
  </w:style>
  <w:style w:type="paragraph" w:customStyle="1" w:styleId="Cuerpo">
    <w:name w:val="Cuerp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1"/>
      <w:sz w:val="22"/>
      <w:szCs w:val="22"/>
      <w:lang w:eastAsia="zh-CN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Prrafode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/>
    </w:rPr>
  </w:style>
  <w:style w:type="paragraph" w:styleId="NormalWeb">
    <w:name w:val="Normal (Web)"/>
    <w:basedOn w:val="Normal"/>
    <w:pPr>
      <w:spacing w:before="280" w:after="280"/>
    </w:pPr>
    <w:rPr>
      <w:lang w:val="es-ES"/>
    </w:rPr>
  </w:style>
  <w:style w:type="paragraph" w:customStyle="1" w:styleId="Textosinformato1">
    <w:name w:val="Texto sin formato1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onsolas" w:eastAsia="Arial Unicode MS" w:hAnsi="Consolas" w:cs="Consolas"/>
      <w:sz w:val="21"/>
      <w:szCs w:val="21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2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Cartagena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JBM80W</dc:creator>
  <cp:lastModifiedBy>CRISTINA MORENO ENCABO</cp:lastModifiedBy>
  <cp:revision>2</cp:revision>
  <cp:lastPrinted>2020-09-18T06:57:00Z</cp:lastPrinted>
  <dcterms:created xsi:type="dcterms:W3CDTF">2023-03-14T08:56:00Z</dcterms:created>
  <dcterms:modified xsi:type="dcterms:W3CDTF">2023-03-14T08:56:00Z</dcterms:modified>
</cp:coreProperties>
</file>