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B8" w:rsidRDefault="00971E65">
      <w:pPr>
        <w:spacing w:after="10" w:line="248" w:lineRule="auto"/>
        <w:ind w:left="-5" w:hanging="10"/>
      </w:pPr>
      <w:bookmarkStart w:id="0" w:name="_GoBack"/>
      <w:bookmarkEnd w:id="0"/>
      <w:r>
        <w:rPr>
          <w:color w:val="00000A"/>
          <w:sz w:val="24"/>
        </w:rPr>
        <w:t xml:space="preserve">MOCIÓN QUE PRESENTA AURELIA GARCÍA MUÑOZ, PORTAVOZ DEL GRUPO MUNICIPAL UNIDAS PODEMOS IZQUIERDA UNIDA-VERDES EQUO, DEL EXCMO. AYUNTAMIENTO DE CARTAGENA, SOBRE DIMISIÓN DEL CONSEJERO DE AGRICULTURA, AGUA Y MEDIO AMBIENTE </w:t>
      </w:r>
      <w:r>
        <w:rPr>
          <w:color w:val="00000A"/>
        </w:rPr>
        <w:t xml:space="preserve"> </w:t>
      </w:r>
    </w:p>
    <w:p w:rsidR="00423BB8" w:rsidRDefault="00971E65">
      <w:pPr>
        <w:spacing w:after="0"/>
        <w:ind w:left="708"/>
      </w:pPr>
      <w:r>
        <w:rPr>
          <w:color w:val="00000A"/>
          <w:sz w:val="24"/>
        </w:rPr>
        <w:t xml:space="preserve"> </w:t>
      </w:r>
    </w:p>
    <w:p w:rsidR="00423BB8" w:rsidRDefault="00971E65">
      <w:pPr>
        <w:pStyle w:val="Ttulo1"/>
        <w:ind w:left="-5"/>
      </w:pPr>
      <w:r>
        <w:t>EXPOSICIÓN DE MOTIVOS</w:t>
      </w:r>
      <w:r>
        <w:rPr>
          <w:sz w:val="22"/>
        </w:rPr>
        <w:t xml:space="preserve"> </w:t>
      </w:r>
    </w:p>
    <w:p w:rsidR="00423BB8" w:rsidRDefault="00971E65">
      <w:pPr>
        <w:spacing w:after="0"/>
      </w:pPr>
      <w:r>
        <w:rPr>
          <w:color w:val="00000A"/>
          <w:sz w:val="24"/>
        </w:rPr>
        <w:t xml:space="preserve"> </w:t>
      </w:r>
    </w:p>
    <w:p w:rsidR="00423BB8" w:rsidRDefault="00971E65">
      <w:pPr>
        <w:spacing w:after="0"/>
      </w:pPr>
      <w:r>
        <w:rPr>
          <w:color w:val="00000A"/>
          <w:sz w:val="24"/>
        </w:rPr>
        <w:t xml:space="preserve"> </w:t>
      </w:r>
    </w:p>
    <w:p w:rsidR="00423BB8" w:rsidRDefault="00971E65">
      <w:pPr>
        <w:spacing w:after="0" w:line="236" w:lineRule="auto"/>
        <w:ind w:left="-5" w:right="-5" w:hanging="10"/>
        <w:jc w:val="both"/>
      </w:pPr>
      <w:r>
        <w:rPr>
          <w:color w:val="333333"/>
          <w:sz w:val="24"/>
        </w:rPr>
        <w:t xml:space="preserve">Hace apenas unas semanas, el día 2 de diciembre, sale a la luz un nuevo informe del SEPRONA sobre las actuaciones acometidas por la CARM en la balsa Jenny, en El Llano del Beal. </w:t>
      </w:r>
    </w:p>
    <w:p w:rsidR="00423BB8" w:rsidRDefault="00971E65">
      <w:pPr>
        <w:spacing w:after="0"/>
      </w:pPr>
      <w:r>
        <w:rPr>
          <w:color w:val="333333"/>
          <w:sz w:val="24"/>
        </w:rPr>
        <w:t xml:space="preserve"> </w:t>
      </w:r>
    </w:p>
    <w:p w:rsidR="00423BB8" w:rsidRDefault="00971E65">
      <w:pPr>
        <w:spacing w:after="0" w:line="236" w:lineRule="auto"/>
        <w:ind w:left="-5" w:right="-5" w:hanging="10"/>
        <w:jc w:val="both"/>
      </w:pPr>
      <w:r>
        <w:rPr>
          <w:color w:val="333333"/>
          <w:sz w:val="24"/>
        </w:rPr>
        <w:t xml:space="preserve">Recordamos que sobre los terrenos contaminados de la Sierra Minera hemos traído numerosas iniciativas, es uno de los grandes focos de contaminación de nuestro municipio y, por tanto, es un problema de salud pública.  </w:t>
      </w:r>
    </w:p>
    <w:p w:rsidR="00423BB8" w:rsidRDefault="00971E65">
      <w:pPr>
        <w:spacing w:after="0"/>
      </w:pPr>
      <w:r>
        <w:rPr>
          <w:color w:val="373B43"/>
          <w:sz w:val="24"/>
        </w:rPr>
        <w:t xml:space="preserve"> </w:t>
      </w:r>
    </w:p>
    <w:p w:rsidR="00423BB8" w:rsidRDefault="00971E65">
      <w:pPr>
        <w:spacing w:after="0" w:line="236" w:lineRule="auto"/>
        <w:ind w:left="-5" w:right="-6" w:hanging="10"/>
        <w:jc w:val="both"/>
      </w:pPr>
      <w:r>
        <w:rPr>
          <w:color w:val="373B43"/>
          <w:sz w:val="24"/>
        </w:rPr>
        <w:t xml:space="preserve">El pasado mes de abril se inició una obra por parte de la CARM, encargada a Ferrovial por importe de 815.000 euros. Esta obra se acometió por orden judicial, concretamente por el Juzgado de Instrucción nº4 de Cartagena que concedió un plazo de 20 días para la ejecución inmediata de un sistema de filtro activo de Carbonato Cálcico, indicando que se siguiesen las recomendaciones contenidas en la “guía para la rehabilitación de instalaciones abandonadas de residuos mineros” del ministerio para la Transición Ecológica, fechado en 2019 y con referencias expresas a la zona minera de Cartagena y La Unión.  </w:t>
      </w:r>
    </w:p>
    <w:p w:rsidR="00423BB8" w:rsidRDefault="00971E65">
      <w:pPr>
        <w:spacing w:after="0"/>
      </w:pPr>
      <w:r>
        <w:rPr>
          <w:color w:val="373B43"/>
          <w:sz w:val="24"/>
        </w:rPr>
        <w:t xml:space="preserve"> </w:t>
      </w:r>
    </w:p>
    <w:p w:rsidR="00423BB8" w:rsidRDefault="00971E65">
      <w:pPr>
        <w:spacing w:after="0" w:line="236" w:lineRule="auto"/>
        <w:ind w:left="-5" w:right="-6" w:hanging="10"/>
        <w:jc w:val="both"/>
      </w:pPr>
      <w:r>
        <w:rPr>
          <w:color w:val="373B43"/>
          <w:sz w:val="24"/>
        </w:rPr>
        <w:t>Así mismo, el juez ordenó a la Dirección General de Medio Natural de la CARM la instalación de una valla perimetral en la “Balsa Jenny” que impidiera el acceso de personas y fauna al interior del depósito al representar un peligro notable.</w:t>
      </w:r>
      <w:r>
        <w:rPr>
          <w:color w:val="00000A"/>
          <w:sz w:val="24"/>
        </w:rPr>
        <w:t xml:space="preserve">  </w:t>
      </w:r>
    </w:p>
    <w:p w:rsidR="00423BB8" w:rsidRDefault="00971E65">
      <w:pPr>
        <w:spacing w:after="0"/>
      </w:pPr>
      <w:r>
        <w:rPr>
          <w:color w:val="333333"/>
          <w:sz w:val="24"/>
        </w:rPr>
        <w:t xml:space="preserve"> </w:t>
      </w:r>
    </w:p>
    <w:p w:rsidR="00423BB8" w:rsidRDefault="00971E65">
      <w:pPr>
        <w:spacing w:after="0" w:line="236" w:lineRule="auto"/>
        <w:ind w:left="-5" w:right="-6" w:hanging="10"/>
        <w:jc w:val="both"/>
      </w:pPr>
      <w:r>
        <w:rPr>
          <w:color w:val="333333"/>
          <w:sz w:val="24"/>
        </w:rPr>
        <w:t xml:space="preserve">Resumiendo mucho, la descontaminación de estos suelos contaminados y balsas, por lo que hemos observado, se realizan a golpe de decisiones judiciales; pero es que encima, lo hacen mal. El informe del Seprona, del que tuvimos conocimiento a través de los medios el pasado 2 de diciembre, es demoledor: </w:t>
      </w:r>
      <w:r>
        <w:rPr>
          <w:color w:val="373B43"/>
          <w:sz w:val="24"/>
        </w:rPr>
        <w:t xml:space="preserve"> "van a provocar un aumento muy importante de la cantidad de agua de escorrentía que se va a infiltrar y va a entrar en contacto con los residuos peligrosos de la balsa Jenny". La Guardia Civil habla de riesgo inadmisible para la salud de la población y se refiere a la parcela de la balsa Jenny como "vertedero de residuos peligrosos”. </w:t>
      </w:r>
      <w:r>
        <w:rPr>
          <w:color w:val="00000A"/>
          <w:sz w:val="24"/>
        </w:rPr>
        <w:t xml:space="preserve"> </w:t>
      </w:r>
    </w:p>
    <w:p w:rsidR="00423BB8" w:rsidRDefault="00971E65">
      <w:pPr>
        <w:spacing w:after="0"/>
      </w:pPr>
      <w:r>
        <w:rPr>
          <w:color w:val="373B43"/>
          <w:sz w:val="24"/>
        </w:rPr>
        <w:t xml:space="preserve"> </w:t>
      </w:r>
    </w:p>
    <w:p w:rsidR="00423BB8" w:rsidRDefault="00971E65">
      <w:pPr>
        <w:spacing w:after="0" w:line="236" w:lineRule="auto"/>
        <w:ind w:left="-5" w:right="-6" w:hanging="10"/>
        <w:jc w:val="both"/>
      </w:pPr>
      <w:r>
        <w:rPr>
          <w:color w:val="373B43"/>
          <w:sz w:val="24"/>
        </w:rPr>
        <w:t xml:space="preserve">Esto en lo referente a la obra en sí, pero es que, además, no se ha procedido, como indica el informe, con el más mínimo sentido común en el movimiento de tierras. En el medio dónde mejor está recogida esta información, es en la página de Onda Cero, y se pueden ver las imágenes de los montículos de tierra, sin cubrimiento alguno. El informe del Seprona también pone el acento en esta temeridad: “Estos acopios de tierras contaminadas y residuos peligrosos, suponen un riesgo inadmisible para la salud de los vecinos del Llano del Beal y el Estrecho de San Gines por exposición como resultado de sus elevadas concentraciones en metales pesados. El hecho de haberlos dejado en estado de abandono sobre la parcela sin compactar, sin ningún tipo de </w:t>
      </w:r>
      <w:r>
        <w:rPr>
          <w:color w:val="373B43"/>
          <w:sz w:val="24"/>
        </w:rPr>
        <w:lastRenderedPageBreak/>
        <w:t>recubrimiento, está provocando que estos sean dispersados por los vientos de Levante hasta alcanzar las viviendas y los espacios públicos de la referida población…”.</w:t>
      </w:r>
      <w:r>
        <w:rPr>
          <w:color w:val="00000A"/>
          <w:sz w:val="24"/>
        </w:rPr>
        <w:t xml:space="preserve"> </w:t>
      </w:r>
    </w:p>
    <w:p w:rsidR="00423BB8" w:rsidRDefault="00971E65">
      <w:pPr>
        <w:spacing w:after="0"/>
      </w:pPr>
      <w:r>
        <w:rPr>
          <w:color w:val="373B43"/>
          <w:sz w:val="24"/>
        </w:rPr>
        <w:t xml:space="preserve"> </w:t>
      </w:r>
    </w:p>
    <w:p w:rsidR="00423BB8" w:rsidRDefault="00971E65">
      <w:pPr>
        <w:spacing w:after="0" w:line="236" w:lineRule="auto"/>
        <w:ind w:left="-5" w:right="-6" w:hanging="10"/>
        <w:jc w:val="both"/>
      </w:pPr>
      <w:r>
        <w:rPr>
          <w:color w:val="373B43"/>
          <w:sz w:val="24"/>
        </w:rPr>
        <w:t>Estas son los últimos hechos de los que tenemos conocimiento; pero la descontaminación de la zona es un asunto que se lleva arrastrando durante décadas y quiénes más sufren las consecuencias son, primero los vecinos y vecinas de toda la Sierra Minera, y segundo, el Mar Menor.</w:t>
      </w:r>
      <w:r>
        <w:rPr>
          <w:color w:val="00000A"/>
          <w:sz w:val="24"/>
        </w:rPr>
        <w:t xml:space="preserve"> </w:t>
      </w:r>
    </w:p>
    <w:p w:rsidR="00423BB8" w:rsidRDefault="00971E65">
      <w:pPr>
        <w:spacing w:after="0"/>
      </w:pPr>
      <w:r>
        <w:rPr>
          <w:color w:val="373B43"/>
          <w:sz w:val="24"/>
        </w:rPr>
        <w:t xml:space="preserve"> </w:t>
      </w:r>
    </w:p>
    <w:p w:rsidR="00423BB8" w:rsidRDefault="00971E65">
      <w:pPr>
        <w:spacing w:after="0" w:line="236" w:lineRule="auto"/>
        <w:ind w:left="-5" w:right="-5" w:hanging="10"/>
        <w:jc w:val="both"/>
      </w:pPr>
      <w:r>
        <w:rPr>
          <w:color w:val="373B43"/>
          <w:sz w:val="24"/>
        </w:rPr>
        <w:t xml:space="preserve">Desde 2001 se lleva gastado en la descontaminación y sellado de la Balsa Jenny más de 6,5 millones; el Gobierno Regional sólo actúa cuando intervine la Justicia. </w:t>
      </w:r>
      <w:r>
        <w:rPr>
          <w:color w:val="333333"/>
          <w:sz w:val="24"/>
        </w:rPr>
        <w:t xml:space="preserve">La desastrosa restauración de la balsa, sigue contaminando el Mar Menor y su entorno más de 20 años después. La Plataforma de Afectados por los Metales Pesados de la Sierra Minera de Cartagena y La Unión y Ecologistas en Acción ya volvieron a denunciar en mayo de este año, que el Gobierno regional sigue sin disponer del proyecto definitivo de sellado y restauración ambiental del solar de la antigua balsa para evitar el arrastre de residuos mineros por las lluvias y el viento. </w:t>
      </w:r>
      <w:r>
        <w:rPr>
          <w:color w:val="00000A"/>
          <w:sz w:val="24"/>
        </w:rPr>
        <w:t xml:space="preserve"> </w:t>
      </w:r>
    </w:p>
    <w:p w:rsidR="00423BB8" w:rsidRDefault="00971E65">
      <w:pPr>
        <w:spacing w:after="0"/>
      </w:pPr>
      <w:r>
        <w:rPr>
          <w:color w:val="373B43"/>
          <w:sz w:val="24"/>
        </w:rPr>
        <w:t xml:space="preserve"> </w:t>
      </w:r>
    </w:p>
    <w:p w:rsidR="00423BB8" w:rsidRDefault="00971E65">
      <w:pPr>
        <w:spacing w:after="0" w:line="236" w:lineRule="auto"/>
        <w:ind w:left="-5" w:right="-5" w:hanging="10"/>
        <w:jc w:val="both"/>
      </w:pPr>
      <w:r>
        <w:rPr>
          <w:color w:val="333333"/>
          <w:sz w:val="24"/>
        </w:rPr>
        <w:t xml:space="preserve">Hay motivos para pedir la dimisión del consejero Sr. Luengo, por su incapacidad para afrontar y gestionar la restauración ambiental de la balsa Jenny y entorno. Y hay motivos de sobra para que se pida esta dimisión desde el Ayuntamiento de Cartagena. Los vecinos y vecinas afectados son también cartageneros, la salud es lo primero por lo que se debe velar y por otra parte, no olvidamos que de la recuperación del Mar Menor, también depende la recuperación de nuestros pueblos ribereños. </w:t>
      </w:r>
    </w:p>
    <w:p w:rsidR="00423BB8" w:rsidRDefault="00971E65">
      <w:pPr>
        <w:spacing w:after="0"/>
      </w:pPr>
      <w:r>
        <w:rPr>
          <w:color w:val="373B43"/>
        </w:rPr>
        <w:t xml:space="preserve"> </w:t>
      </w:r>
    </w:p>
    <w:p w:rsidR="00423BB8" w:rsidRDefault="00971E65">
      <w:pPr>
        <w:spacing w:after="31"/>
      </w:pPr>
      <w:r>
        <w:rPr>
          <w:color w:val="373B43"/>
        </w:rPr>
        <w:t xml:space="preserve"> </w:t>
      </w:r>
    </w:p>
    <w:p w:rsidR="00423BB8" w:rsidRDefault="00971E65">
      <w:pPr>
        <w:spacing w:after="0"/>
        <w:ind w:left="566"/>
      </w:pPr>
      <w:r>
        <w:rPr>
          <w:rFonts w:ascii="Arial" w:eastAsia="Arial" w:hAnsi="Arial" w:cs="Arial"/>
          <w:b/>
          <w:sz w:val="28"/>
        </w:rPr>
        <w:t xml:space="preserve"> </w:t>
      </w:r>
    </w:p>
    <w:p w:rsidR="00423BB8" w:rsidRDefault="00971E65">
      <w:pPr>
        <w:spacing w:after="30" w:line="236" w:lineRule="auto"/>
        <w:ind w:left="-5" w:right="-8" w:hanging="10"/>
        <w:jc w:val="both"/>
      </w:pPr>
      <w:r>
        <w:rPr>
          <w:sz w:val="24"/>
        </w:rPr>
        <w:t>Por todo lo expuesto presento para su debate y aprobación la siguiente propuesta de MOCIÓN</w:t>
      </w:r>
      <w:r>
        <w:rPr>
          <w:rFonts w:ascii="Arial" w:eastAsia="Arial" w:hAnsi="Arial" w:cs="Arial"/>
          <w:b/>
          <w:sz w:val="28"/>
        </w:rPr>
        <w:t>:</w:t>
      </w:r>
      <w:r>
        <w:rPr>
          <w:rFonts w:ascii="Arial" w:eastAsia="Arial" w:hAnsi="Arial" w:cs="Arial"/>
          <w:b/>
          <w:color w:val="00000A"/>
          <w:sz w:val="28"/>
        </w:rPr>
        <w:t xml:space="preserve"> </w:t>
      </w:r>
    </w:p>
    <w:p w:rsidR="00423BB8" w:rsidRDefault="00971E65">
      <w:pPr>
        <w:spacing w:after="0"/>
      </w:pPr>
      <w:r>
        <w:rPr>
          <w:rFonts w:ascii="Arial" w:eastAsia="Arial" w:hAnsi="Arial" w:cs="Arial"/>
          <w:b/>
          <w:color w:val="00000A"/>
          <w:sz w:val="28"/>
        </w:rPr>
        <w:t xml:space="preserve"> </w:t>
      </w:r>
    </w:p>
    <w:p w:rsidR="00423BB8" w:rsidRDefault="00971E65">
      <w:pPr>
        <w:spacing w:after="0" w:line="236" w:lineRule="auto"/>
        <w:ind w:left="-5" w:right="-8" w:hanging="10"/>
        <w:jc w:val="both"/>
      </w:pPr>
      <w:r>
        <w:rPr>
          <w:sz w:val="24"/>
        </w:rPr>
        <w:t>1.- Qué el Pleno del Ayuntamiento de Cartagena inste al Gobierno Local a exigir la dimisión o cese del Consejero de Agricultura, Agua y Medio Ambiente por la pésima gestión en las actuaciones de descontaminación de la balsa Jenny que afectan a la salud y seguridad de los vecinos y vecinas cartageneras de El Llano del Beal y Estrecho de San Ginés, y al propio Mar Menor.</w:t>
      </w:r>
      <w:r>
        <w:rPr>
          <w:color w:val="00000A"/>
          <w:sz w:val="24"/>
        </w:rPr>
        <w:t xml:space="preserve"> </w:t>
      </w:r>
    </w:p>
    <w:p w:rsidR="00423BB8" w:rsidRDefault="00971E65">
      <w:pPr>
        <w:spacing w:after="0"/>
      </w:pPr>
      <w:r>
        <w:rPr>
          <w:color w:val="00000A"/>
          <w:sz w:val="24"/>
        </w:rPr>
        <w:t xml:space="preserve"> </w:t>
      </w:r>
    </w:p>
    <w:p w:rsidR="00423BB8" w:rsidRDefault="00971E65">
      <w:pPr>
        <w:spacing w:after="0" w:line="236" w:lineRule="auto"/>
        <w:ind w:left="-5" w:right="-8" w:hanging="10"/>
        <w:jc w:val="both"/>
      </w:pPr>
      <w:r>
        <w:rPr>
          <w:color w:val="00000A"/>
          <w:sz w:val="24"/>
        </w:rPr>
        <w:t xml:space="preserve">2.- </w:t>
      </w:r>
      <w:r>
        <w:rPr>
          <w:sz w:val="24"/>
        </w:rPr>
        <w:t>Qué el Pleno del Ayuntamiento de Cartagena inste al Gobierno Local a exigir a la CARM urgencia y celeridad en la descontaminación de los suelos contaminados de la zona de la Sierra Minera, empezando por tener un proyecto definitivo para la restauración ambiental de la zona.</w:t>
      </w:r>
      <w:r>
        <w:rPr>
          <w:color w:val="00000A"/>
          <w:sz w:val="24"/>
        </w:rPr>
        <w:t xml:space="preserve"> </w:t>
      </w:r>
    </w:p>
    <w:p w:rsidR="00423BB8" w:rsidRDefault="00971E65">
      <w:pPr>
        <w:spacing w:after="0"/>
      </w:pPr>
      <w:r>
        <w:rPr>
          <w:sz w:val="24"/>
        </w:rPr>
        <w:t xml:space="preserve"> </w:t>
      </w:r>
    </w:p>
    <w:p w:rsidR="00423BB8" w:rsidRDefault="00971E65">
      <w:pPr>
        <w:spacing w:after="0"/>
      </w:pPr>
      <w:r>
        <w:rPr>
          <w:b/>
          <w:color w:val="00000A"/>
          <w:sz w:val="28"/>
        </w:rPr>
        <w:t xml:space="preserve"> </w:t>
      </w:r>
    </w:p>
    <w:p w:rsidR="00423BB8" w:rsidRDefault="00971E65">
      <w:pPr>
        <w:spacing w:after="0"/>
      </w:pPr>
      <w:r>
        <w:rPr>
          <w:b/>
          <w:color w:val="00000A"/>
          <w:sz w:val="28"/>
        </w:rPr>
        <w:t xml:space="preserve"> </w:t>
      </w:r>
    </w:p>
    <w:p w:rsidR="00423BB8" w:rsidRDefault="00971E65">
      <w:pPr>
        <w:spacing w:after="0"/>
      </w:pPr>
      <w:r>
        <w:rPr>
          <w:b/>
          <w:sz w:val="28"/>
        </w:rPr>
        <w:t xml:space="preserve"> </w:t>
      </w:r>
    </w:p>
    <w:p w:rsidR="00423BB8" w:rsidRDefault="00971E65">
      <w:pPr>
        <w:spacing w:after="0"/>
      </w:pPr>
      <w:r>
        <w:rPr>
          <w:sz w:val="24"/>
        </w:rPr>
        <w:t xml:space="preserve"> </w:t>
      </w:r>
    </w:p>
    <w:p w:rsidR="00423BB8" w:rsidRDefault="00971E65">
      <w:pPr>
        <w:spacing w:after="217"/>
        <w:ind w:left="10" w:right="10" w:hanging="10"/>
        <w:jc w:val="center"/>
      </w:pPr>
      <w:r>
        <w:rPr>
          <w:color w:val="00000A"/>
          <w:sz w:val="24"/>
        </w:rPr>
        <w:t>En Cartagena, a 6 de diciembre de 2022</w:t>
      </w:r>
      <w:r>
        <w:rPr>
          <w:color w:val="00000A"/>
        </w:rPr>
        <w:t xml:space="preserve"> </w:t>
      </w:r>
    </w:p>
    <w:p w:rsidR="00423BB8" w:rsidRDefault="00971E65">
      <w:pPr>
        <w:spacing w:after="214"/>
        <w:ind w:left="68"/>
        <w:jc w:val="center"/>
      </w:pPr>
      <w:r>
        <w:rPr>
          <w:color w:val="00000A"/>
          <w:sz w:val="24"/>
        </w:rPr>
        <w:t xml:space="preserve"> </w:t>
      </w:r>
    </w:p>
    <w:p w:rsidR="00423BB8" w:rsidRDefault="00971E65">
      <w:pPr>
        <w:spacing w:after="216"/>
        <w:ind w:left="68"/>
        <w:jc w:val="center"/>
      </w:pPr>
      <w:r>
        <w:rPr>
          <w:color w:val="00000A"/>
          <w:sz w:val="24"/>
        </w:rPr>
        <w:lastRenderedPageBreak/>
        <w:t xml:space="preserve"> </w:t>
      </w:r>
    </w:p>
    <w:p w:rsidR="00423BB8" w:rsidRDefault="00971E65">
      <w:pPr>
        <w:spacing w:after="217"/>
        <w:ind w:left="10" w:right="6" w:hanging="10"/>
        <w:jc w:val="center"/>
      </w:pPr>
      <w:r>
        <w:rPr>
          <w:color w:val="00000A"/>
          <w:sz w:val="24"/>
        </w:rPr>
        <w:t xml:space="preserve">Fdo.: Aurelia García Muñoz </w:t>
      </w:r>
    </w:p>
    <w:p w:rsidR="00423BB8" w:rsidRDefault="00971E65">
      <w:pPr>
        <w:spacing w:after="217"/>
        <w:ind w:left="10" w:right="153" w:hanging="10"/>
        <w:jc w:val="center"/>
      </w:pPr>
      <w:r>
        <w:rPr>
          <w:color w:val="00000A"/>
          <w:sz w:val="24"/>
        </w:rPr>
        <w:t xml:space="preserve">Portavoz del Grupo Municipal  </w:t>
      </w:r>
    </w:p>
    <w:p w:rsidR="00423BB8" w:rsidRDefault="00971E65">
      <w:pPr>
        <w:spacing w:after="217"/>
        <w:ind w:left="10" w:right="153" w:hanging="10"/>
        <w:jc w:val="center"/>
      </w:pPr>
      <w:r>
        <w:rPr>
          <w:color w:val="00000A"/>
          <w:sz w:val="24"/>
        </w:rPr>
        <w:t xml:space="preserve">Unidas Podemos Izquierda Unida-Verdes Equo </w:t>
      </w:r>
    </w:p>
    <w:p w:rsidR="00423BB8" w:rsidRDefault="00971E65">
      <w:pPr>
        <w:spacing w:after="233"/>
        <w:ind w:left="566"/>
      </w:pPr>
      <w:r>
        <w:rPr>
          <w:color w:val="00000A"/>
          <w:sz w:val="24"/>
        </w:rPr>
        <w:t xml:space="preserve"> </w:t>
      </w:r>
      <w:r>
        <w:rPr>
          <w:color w:val="00000A"/>
          <w:sz w:val="24"/>
        </w:rPr>
        <w:tab/>
        <w:t xml:space="preserve"> </w:t>
      </w:r>
    </w:p>
    <w:p w:rsidR="00423BB8" w:rsidRDefault="00971E65">
      <w:pPr>
        <w:spacing w:after="214"/>
        <w:ind w:left="63"/>
        <w:jc w:val="center"/>
      </w:pPr>
      <w:r>
        <w:rPr>
          <w:color w:val="00000A"/>
          <w:sz w:val="24"/>
        </w:rPr>
        <w:t xml:space="preserve"> </w:t>
      </w:r>
    </w:p>
    <w:p w:rsidR="00423BB8" w:rsidRDefault="00971E65">
      <w:pPr>
        <w:spacing w:after="176"/>
        <w:ind w:left="63"/>
        <w:jc w:val="center"/>
      </w:pPr>
      <w:r>
        <w:rPr>
          <w:color w:val="00000A"/>
          <w:sz w:val="24"/>
        </w:rPr>
        <w:t xml:space="preserve"> </w:t>
      </w:r>
    </w:p>
    <w:p w:rsidR="00423BB8" w:rsidRDefault="00971E65">
      <w:pPr>
        <w:spacing w:after="0"/>
        <w:ind w:left="41"/>
        <w:jc w:val="center"/>
      </w:pPr>
      <w:r>
        <w:rPr>
          <w:color w:val="00000A"/>
        </w:rPr>
        <w:t xml:space="preserve"> </w:t>
      </w:r>
    </w:p>
    <w:sectPr w:rsidR="00423BB8">
      <w:headerReference w:type="even" r:id="rId7"/>
      <w:headerReference w:type="default" r:id="rId8"/>
      <w:footerReference w:type="even" r:id="rId9"/>
      <w:footerReference w:type="default" r:id="rId10"/>
      <w:headerReference w:type="first" r:id="rId11"/>
      <w:footerReference w:type="first" r:id="rId12"/>
      <w:pgSz w:w="11906" w:h="16838"/>
      <w:pgMar w:top="2616" w:right="1126" w:bottom="1602" w:left="1136" w:header="474"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6E" w:rsidRDefault="00971E65">
      <w:pPr>
        <w:spacing w:after="0" w:line="240" w:lineRule="auto"/>
      </w:pPr>
      <w:r>
        <w:separator/>
      </w:r>
    </w:p>
  </w:endnote>
  <w:endnote w:type="continuationSeparator" w:id="0">
    <w:p w:rsidR="00BC0D6E" w:rsidRDefault="0097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B8" w:rsidRDefault="00971E65">
    <w:pPr>
      <w:spacing w:after="0"/>
      <w:ind w:left="2112"/>
    </w:pPr>
    <w:r>
      <w:rPr>
        <w:noProof/>
        <w:lang w:val="es-ES" w:eastAsia="es-ES"/>
      </w:rPr>
      <mc:AlternateContent>
        <mc:Choice Requires="wpg">
          <w:drawing>
            <wp:anchor distT="0" distB="0" distL="114300" distR="114300" simplePos="0" relativeHeight="251661312" behindDoc="0" locked="0" layoutInCell="1" allowOverlap="1">
              <wp:simplePos x="0" y="0"/>
              <wp:positionH relativeFrom="page">
                <wp:posOffset>1062533</wp:posOffset>
              </wp:positionH>
              <wp:positionV relativeFrom="page">
                <wp:posOffset>10066020</wp:posOffset>
              </wp:positionV>
              <wp:extent cx="5437378" cy="6096"/>
              <wp:effectExtent l="0" t="0" r="0" b="0"/>
              <wp:wrapSquare wrapText="bothSides"/>
              <wp:docPr id="3105" name="Group 3105"/>
              <wp:cNvGraphicFramePr/>
              <a:graphic xmlns:a="http://schemas.openxmlformats.org/drawingml/2006/main">
                <a:graphicData uri="http://schemas.microsoft.com/office/word/2010/wordprocessingGroup">
                  <wpg:wgp>
                    <wpg:cNvGrpSpPr/>
                    <wpg:grpSpPr>
                      <a:xfrm>
                        <a:off x="0" y="0"/>
                        <a:ext cx="5437378" cy="6096"/>
                        <a:chOff x="0" y="0"/>
                        <a:chExt cx="5437378" cy="6096"/>
                      </a:xfrm>
                    </wpg:grpSpPr>
                    <wps:wsp>
                      <wps:cNvPr id="3810" name="Shape 3810"/>
                      <wps:cNvSpPr/>
                      <wps:spPr>
                        <a:xfrm>
                          <a:off x="0" y="0"/>
                          <a:ext cx="5437378" cy="9144"/>
                        </a:xfrm>
                        <a:custGeom>
                          <a:avLst/>
                          <a:gdLst/>
                          <a:ahLst/>
                          <a:cxnLst/>
                          <a:rect l="0" t="0" r="0" b="0"/>
                          <a:pathLst>
                            <a:path w="5437378" h="9144">
                              <a:moveTo>
                                <a:pt x="0" y="0"/>
                              </a:moveTo>
                              <a:lnTo>
                                <a:pt x="5437378" y="0"/>
                              </a:lnTo>
                              <a:lnTo>
                                <a:pt x="54373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105" style="width:428.14pt;height:0.47998pt;position:absolute;mso-position-horizontal-relative:page;mso-position-horizontal:absolute;margin-left:83.664pt;mso-position-vertical-relative:page;margin-top:792.6pt;" coordsize="54373,60">
              <v:shape id="Shape 3811" style="position:absolute;width:54373;height:91;left:0;top:0;" coordsize="5437378,9144" path="m0,0l5437378,0l5437378,9144l0,9144l0,0">
                <v:stroke weight="0pt" endcap="flat" joinstyle="miter" miterlimit="10" on="false" color="#000000" opacity="0"/>
                <v:fill on="true" color="#00000a"/>
              </v:shape>
              <w10:wrap type="square"/>
            </v:group>
          </w:pict>
        </mc:Fallback>
      </mc:AlternateContent>
    </w:r>
    <w:r>
      <w:rPr>
        <w:color w:val="00000A"/>
        <w:sz w:val="20"/>
      </w:rPr>
      <w:t>Excma. Sra. Alcaldesa del Ayuntamiento de Cartagena</w:t>
    </w:r>
    <w:r>
      <w:rPr>
        <w:color w:val="00000A"/>
      </w:rPr>
      <w:t xml:space="preserve"> </w:t>
    </w:r>
  </w:p>
  <w:p w:rsidR="00423BB8" w:rsidRDefault="00971E65">
    <w:pPr>
      <w:spacing w:after="0"/>
      <w:ind w:right="572"/>
      <w:jc w:val="right"/>
    </w:pPr>
    <w:r>
      <w:fldChar w:fldCharType="begin"/>
    </w:r>
    <w:r>
      <w:instrText xml:space="preserve"> PAGE   \* MERGEFORMAT </w:instrText>
    </w:r>
    <w:r>
      <w:fldChar w:fldCharType="separate"/>
    </w:r>
    <w:r>
      <w:rPr>
        <w:color w:val="00000A"/>
      </w:rPr>
      <w:t>1</w:t>
    </w:r>
    <w:r>
      <w:rPr>
        <w:color w:val="00000A"/>
      </w:rPr>
      <w:fldChar w:fldCharType="end"/>
    </w:r>
    <w:r>
      <w:rPr>
        <w:color w:val="00000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B8" w:rsidRDefault="00971E65">
    <w:pPr>
      <w:spacing w:after="0"/>
      <w:ind w:left="2112"/>
    </w:pPr>
    <w:r>
      <w:rPr>
        <w:noProof/>
        <w:lang w:val="es-ES" w:eastAsia="es-ES"/>
      </w:rPr>
      <mc:AlternateContent>
        <mc:Choice Requires="wpg">
          <w:drawing>
            <wp:anchor distT="0" distB="0" distL="114300" distR="114300" simplePos="0" relativeHeight="251662336" behindDoc="0" locked="0" layoutInCell="1" allowOverlap="1">
              <wp:simplePos x="0" y="0"/>
              <wp:positionH relativeFrom="page">
                <wp:posOffset>1062533</wp:posOffset>
              </wp:positionH>
              <wp:positionV relativeFrom="page">
                <wp:posOffset>10066020</wp:posOffset>
              </wp:positionV>
              <wp:extent cx="5437378" cy="6096"/>
              <wp:effectExtent l="0" t="0" r="0" b="0"/>
              <wp:wrapSquare wrapText="bothSides"/>
              <wp:docPr id="3071" name="Group 3071"/>
              <wp:cNvGraphicFramePr/>
              <a:graphic xmlns:a="http://schemas.openxmlformats.org/drawingml/2006/main">
                <a:graphicData uri="http://schemas.microsoft.com/office/word/2010/wordprocessingGroup">
                  <wpg:wgp>
                    <wpg:cNvGrpSpPr/>
                    <wpg:grpSpPr>
                      <a:xfrm>
                        <a:off x="0" y="0"/>
                        <a:ext cx="5437378" cy="6096"/>
                        <a:chOff x="0" y="0"/>
                        <a:chExt cx="5437378" cy="6096"/>
                      </a:xfrm>
                    </wpg:grpSpPr>
                    <wps:wsp>
                      <wps:cNvPr id="3808" name="Shape 3808"/>
                      <wps:cNvSpPr/>
                      <wps:spPr>
                        <a:xfrm>
                          <a:off x="0" y="0"/>
                          <a:ext cx="5437378" cy="9144"/>
                        </a:xfrm>
                        <a:custGeom>
                          <a:avLst/>
                          <a:gdLst/>
                          <a:ahLst/>
                          <a:cxnLst/>
                          <a:rect l="0" t="0" r="0" b="0"/>
                          <a:pathLst>
                            <a:path w="5437378" h="9144">
                              <a:moveTo>
                                <a:pt x="0" y="0"/>
                              </a:moveTo>
                              <a:lnTo>
                                <a:pt x="5437378" y="0"/>
                              </a:lnTo>
                              <a:lnTo>
                                <a:pt x="54373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071" style="width:428.14pt;height:0.47998pt;position:absolute;mso-position-horizontal-relative:page;mso-position-horizontal:absolute;margin-left:83.664pt;mso-position-vertical-relative:page;margin-top:792.6pt;" coordsize="54373,60">
              <v:shape id="Shape 3809" style="position:absolute;width:54373;height:91;left:0;top:0;" coordsize="5437378,9144" path="m0,0l5437378,0l5437378,9144l0,9144l0,0">
                <v:stroke weight="0pt" endcap="flat" joinstyle="miter" miterlimit="10" on="false" color="#000000" opacity="0"/>
                <v:fill on="true" color="#00000a"/>
              </v:shape>
              <w10:wrap type="square"/>
            </v:group>
          </w:pict>
        </mc:Fallback>
      </mc:AlternateContent>
    </w:r>
    <w:r>
      <w:rPr>
        <w:color w:val="00000A"/>
        <w:sz w:val="20"/>
      </w:rPr>
      <w:t>Excma. Sra. Alcaldesa del Ayuntamiento de Cartagena</w:t>
    </w:r>
    <w:r>
      <w:rPr>
        <w:color w:val="00000A"/>
      </w:rPr>
      <w:t xml:space="preserve"> </w:t>
    </w:r>
  </w:p>
  <w:p w:rsidR="00423BB8" w:rsidRDefault="00971E65">
    <w:pPr>
      <w:spacing w:after="0"/>
      <w:ind w:right="572"/>
      <w:jc w:val="right"/>
    </w:pPr>
    <w:r>
      <w:fldChar w:fldCharType="begin"/>
    </w:r>
    <w:r>
      <w:instrText xml:space="preserve"> PAGE   \* MERGEFORMAT </w:instrText>
    </w:r>
    <w:r>
      <w:fldChar w:fldCharType="separate"/>
    </w:r>
    <w:r w:rsidR="008337A2" w:rsidRPr="008337A2">
      <w:rPr>
        <w:noProof/>
        <w:color w:val="00000A"/>
      </w:rPr>
      <w:t>2</w:t>
    </w:r>
    <w:r>
      <w:rPr>
        <w:color w:val="00000A"/>
      </w:rPr>
      <w:fldChar w:fldCharType="end"/>
    </w:r>
    <w:r>
      <w:rPr>
        <w:color w:val="00000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B8" w:rsidRDefault="00971E65">
    <w:pPr>
      <w:spacing w:after="0"/>
      <w:ind w:left="2112"/>
    </w:pPr>
    <w:r>
      <w:rPr>
        <w:noProof/>
        <w:lang w:val="es-ES" w:eastAsia="es-ES"/>
      </w:rPr>
      <mc:AlternateContent>
        <mc:Choice Requires="wpg">
          <w:drawing>
            <wp:anchor distT="0" distB="0" distL="114300" distR="114300" simplePos="0" relativeHeight="251663360" behindDoc="0" locked="0" layoutInCell="1" allowOverlap="1">
              <wp:simplePos x="0" y="0"/>
              <wp:positionH relativeFrom="page">
                <wp:posOffset>1062533</wp:posOffset>
              </wp:positionH>
              <wp:positionV relativeFrom="page">
                <wp:posOffset>10066020</wp:posOffset>
              </wp:positionV>
              <wp:extent cx="5437378" cy="6096"/>
              <wp:effectExtent l="0" t="0" r="0" b="0"/>
              <wp:wrapSquare wrapText="bothSides"/>
              <wp:docPr id="3037" name="Group 3037"/>
              <wp:cNvGraphicFramePr/>
              <a:graphic xmlns:a="http://schemas.openxmlformats.org/drawingml/2006/main">
                <a:graphicData uri="http://schemas.microsoft.com/office/word/2010/wordprocessingGroup">
                  <wpg:wgp>
                    <wpg:cNvGrpSpPr/>
                    <wpg:grpSpPr>
                      <a:xfrm>
                        <a:off x="0" y="0"/>
                        <a:ext cx="5437378" cy="6096"/>
                        <a:chOff x="0" y="0"/>
                        <a:chExt cx="5437378" cy="6096"/>
                      </a:xfrm>
                    </wpg:grpSpPr>
                    <wps:wsp>
                      <wps:cNvPr id="3806" name="Shape 3806"/>
                      <wps:cNvSpPr/>
                      <wps:spPr>
                        <a:xfrm>
                          <a:off x="0" y="0"/>
                          <a:ext cx="5437378" cy="9144"/>
                        </a:xfrm>
                        <a:custGeom>
                          <a:avLst/>
                          <a:gdLst/>
                          <a:ahLst/>
                          <a:cxnLst/>
                          <a:rect l="0" t="0" r="0" b="0"/>
                          <a:pathLst>
                            <a:path w="5437378" h="9144">
                              <a:moveTo>
                                <a:pt x="0" y="0"/>
                              </a:moveTo>
                              <a:lnTo>
                                <a:pt x="5437378" y="0"/>
                              </a:lnTo>
                              <a:lnTo>
                                <a:pt x="54373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037" style="width:428.14pt;height:0.47998pt;position:absolute;mso-position-horizontal-relative:page;mso-position-horizontal:absolute;margin-left:83.664pt;mso-position-vertical-relative:page;margin-top:792.6pt;" coordsize="54373,60">
              <v:shape id="Shape 3807" style="position:absolute;width:54373;height:91;left:0;top:0;" coordsize="5437378,9144" path="m0,0l5437378,0l5437378,9144l0,9144l0,0">
                <v:stroke weight="0pt" endcap="flat" joinstyle="miter" miterlimit="10" on="false" color="#000000" opacity="0"/>
                <v:fill on="true" color="#00000a"/>
              </v:shape>
              <w10:wrap type="square"/>
            </v:group>
          </w:pict>
        </mc:Fallback>
      </mc:AlternateContent>
    </w:r>
    <w:r>
      <w:rPr>
        <w:color w:val="00000A"/>
        <w:sz w:val="20"/>
      </w:rPr>
      <w:t>Excma. Sra. Alcaldesa del Ayuntamiento de Cartagena</w:t>
    </w:r>
    <w:r>
      <w:rPr>
        <w:color w:val="00000A"/>
      </w:rPr>
      <w:t xml:space="preserve"> </w:t>
    </w:r>
  </w:p>
  <w:p w:rsidR="00423BB8" w:rsidRDefault="00971E65">
    <w:pPr>
      <w:spacing w:after="0"/>
      <w:ind w:right="572"/>
      <w:jc w:val="right"/>
    </w:pPr>
    <w:r>
      <w:fldChar w:fldCharType="begin"/>
    </w:r>
    <w:r>
      <w:instrText xml:space="preserve"> PAGE   \* MERGEFORMAT </w:instrText>
    </w:r>
    <w:r>
      <w:fldChar w:fldCharType="separate"/>
    </w:r>
    <w:r>
      <w:rPr>
        <w:color w:val="00000A"/>
      </w:rPr>
      <w:t>1</w:t>
    </w:r>
    <w:r>
      <w:rPr>
        <w:color w:val="00000A"/>
      </w:rPr>
      <w:fldChar w:fldCharType="end"/>
    </w:r>
    <w:r>
      <w:rPr>
        <w:color w:val="00000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6E" w:rsidRDefault="00971E65">
      <w:pPr>
        <w:spacing w:after="0" w:line="240" w:lineRule="auto"/>
      </w:pPr>
      <w:r>
        <w:separator/>
      </w:r>
    </w:p>
  </w:footnote>
  <w:footnote w:type="continuationSeparator" w:id="0">
    <w:p w:rsidR="00BC0D6E" w:rsidRDefault="00971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B8" w:rsidRDefault="00971E65">
    <w:pPr>
      <w:spacing w:after="1603"/>
    </w:pPr>
    <w:r>
      <w:rPr>
        <w:noProof/>
        <w:lang w:val="es-ES" w:eastAsia="es-ES"/>
      </w:rPr>
      <mc:AlternateContent>
        <mc:Choice Requires="wpg">
          <w:drawing>
            <wp:anchor distT="0" distB="0" distL="114300" distR="114300" simplePos="0" relativeHeight="251658240" behindDoc="0" locked="0" layoutInCell="1" allowOverlap="1">
              <wp:simplePos x="0" y="0"/>
              <wp:positionH relativeFrom="page">
                <wp:posOffset>702869</wp:posOffset>
              </wp:positionH>
              <wp:positionV relativeFrom="page">
                <wp:posOffset>422910</wp:posOffset>
              </wp:positionV>
              <wp:extent cx="6886499" cy="1031240"/>
              <wp:effectExtent l="0" t="0" r="0" b="0"/>
              <wp:wrapSquare wrapText="bothSides"/>
              <wp:docPr id="3083" name="Group 3083"/>
              <wp:cNvGraphicFramePr/>
              <a:graphic xmlns:a="http://schemas.openxmlformats.org/drawingml/2006/main">
                <a:graphicData uri="http://schemas.microsoft.com/office/word/2010/wordprocessingGroup">
                  <wpg:wgp>
                    <wpg:cNvGrpSpPr/>
                    <wpg:grpSpPr>
                      <a:xfrm>
                        <a:off x="0" y="0"/>
                        <a:ext cx="6886499" cy="1031240"/>
                        <a:chOff x="0" y="0"/>
                        <a:chExt cx="6886499" cy="1031240"/>
                      </a:xfrm>
                    </wpg:grpSpPr>
                    <wps:wsp>
                      <wps:cNvPr id="3087" name="Rectangle 3087"/>
                      <wps:cNvSpPr/>
                      <wps:spPr>
                        <a:xfrm>
                          <a:off x="531876" y="606958"/>
                          <a:ext cx="50470" cy="162515"/>
                        </a:xfrm>
                        <a:prstGeom prst="rect">
                          <a:avLst/>
                        </a:prstGeom>
                        <a:ln>
                          <a:noFill/>
                        </a:ln>
                      </wps:spPr>
                      <wps:txbx>
                        <w:txbxContent>
                          <w:p w:rsidR="00423BB8" w:rsidRDefault="00971E65">
                            <w:r>
                              <w:rPr>
                                <w:color w:val="00000A"/>
                                <w:sz w:val="20"/>
                              </w:rPr>
                              <w:t xml:space="preserve"> </w:t>
                            </w:r>
                          </w:p>
                        </w:txbxContent>
                      </wps:txbx>
                      <wps:bodyPr horzOverflow="overflow" vert="horz" lIns="0" tIns="0" rIns="0" bIns="0" rtlCol="0">
                        <a:noAutofit/>
                      </wps:bodyPr>
                    </wps:wsp>
                    <wps:wsp>
                      <wps:cNvPr id="3088" name="Rectangle 3088"/>
                      <wps:cNvSpPr/>
                      <wps:spPr>
                        <a:xfrm>
                          <a:off x="1727022" y="606958"/>
                          <a:ext cx="3394889" cy="162515"/>
                        </a:xfrm>
                        <a:prstGeom prst="rect">
                          <a:avLst/>
                        </a:prstGeom>
                        <a:ln>
                          <a:noFill/>
                        </a:ln>
                      </wps:spPr>
                      <wps:txbx>
                        <w:txbxContent>
                          <w:p w:rsidR="00423BB8" w:rsidRDefault="00971E65">
                            <w:r>
                              <w:rPr>
                                <w:color w:val="00000A"/>
                                <w:spacing w:val="15"/>
                                <w:sz w:val="20"/>
                              </w:rPr>
                              <w:t xml:space="preserve">                                                                   </w:t>
                            </w:r>
                          </w:p>
                        </w:txbxContent>
                      </wps:txbx>
                      <wps:bodyPr horzOverflow="overflow" vert="horz" lIns="0" tIns="0" rIns="0" bIns="0" rtlCol="0">
                        <a:noAutofit/>
                      </wps:bodyPr>
                    </wps:wsp>
                    <wps:wsp>
                      <wps:cNvPr id="3094" name="Rectangle 3094"/>
                      <wps:cNvSpPr/>
                      <wps:spPr>
                        <a:xfrm>
                          <a:off x="6124651" y="606958"/>
                          <a:ext cx="1013257" cy="162515"/>
                        </a:xfrm>
                        <a:prstGeom prst="rect">
                          <a:avLst/>
                        </a:prstGeom>
                        <a:ln>
                          <a:noFill/>
                        </a:ln>
                      </wps:spPr>
                      <wps:txbx>
                        <w:txbxContent>
                          <w:p w:rsidR="00423BB8" w:rsidRDefault="00971E65">
                            <w:r>
                              <w:rPr>
                                <w:color w:val="00000A"/>
                                <w:spacing w:val="15"/>
                                <w:sz w:val="20"/>
                              </w:rPr>
                              <w:t xml:space="preserve">                    </w:t>
                            </w:r>
                          </w:p>
                        </w:txbxContent>
                      </wps:txbx>
                      <wps:bodyPr horzOverflow="overflow" vert="horz" lIns="0" tIns="0" rIns="0" bIns="0" rtlCol="0">
                        <a:noAutofit/>
                      </wps:bodyPr>
                    </wps:wsp>
                    <wps:wsp>
                      <wps:cNvPr id="3089" name="Rectangle 3089"/>
                      <wps:cNvSpPr/>
                      <wps:spPr>
                        <a:xfrm>
                          <a:off x="18288" y="738022"/>
                          <a:ext cx="50470" cy="162010"/>
                        </a:xfrm>
                        <a:prstGeom prst="rect">
                          <a:avLst/>
                        </a:prstGeom>
                        <a:ln>
                          <a:noFill/>
                        </a:ln>
                      </wps:spPr>
                      <wps:txbx>
                        <w:txbxContent>
                          <w:p w:rsidR="00423BB8" w:rsidRDefault="00971E65">
                            <w:r>
                              <w:rPr>
                                <w:color w:val="00000A"/>
                                <w:sz w:val="20"/>
                              </w:rPr>
                              <w:t xml:space="preserve"> </w:t>
                            </w:r>
                          </w:p>
                        </w:txbxContent>
                      </wps:txbx>
                      <wps:bodyPr horzOverflow="overflow" vert="horz" lIns="0" tIns="0" rIns="0" bIns="0" rtlCol="0">
                        <a:noAutofit/>
                      </wps:bodyPr>
                    </wps:wsp>
                    <wps:wsp>
                      <wps:cNvPr id="3090" name="Rectangle 3090"/>
                      <wps:cNvSpPr/>
                      <wps:spPr>
                        <a:xfrm>
                          <a:off x="18288" y="890422"/>
                          <a:ext cx="4198289" cy="162010"/>
                        </a:xfrm>
                        <a:prstGeom prst="rect">
                          <a:avLst/>
                        </a:prstGeom>
                        <a:ln>
                          <a:noFill/>
                        </a:ln>
                      </wps:spPr>
                      <wps:txbx>
                        <w:txbxContent>
                          <w:p w:rsidR="00423BB8" w:rsidRDefault="00971E65">
                            <w:r>
                              <w:rPr>
                                <w:color w:val="00000A"/>
                                <w:sz w:val="20"/>
                              </w:rPr>
                              <w:t>Grupo</w:t>
                            </w:r>
                            <w:r>
                              <w:rPr>
                                <w:color w:val="00000A"/>
                                <w:spacing w:val="15"/>
                                <w:sz w:val="20"/>
                              </w:rPr>
                              <w:t xml:space="preserve"> </w:t>
                            </w:r>
                            <w:r>
                              <w:rPr>
                                <w:color w:val="00000A"/>
                                <w:sz w:val="20"/>
                              </w:rPr>
                              <w:t>Municipal</w:t>
                            </w:r>
                            <w:r>
                              <w:rPr>
                                <w:color w:val="00000A"/>
                                <w:spacing w:val="15"/>
                                <w:sz w:val="20"/>
                              </w:rPr>
                              <w:t xml:space="preserve"> </w:t>
                            </w:r>
                            <w:r>
                              <w:rPr>
                                <w:color w:val="00000A"/>
                                <w:sz w:val="20"/>
                              </w:rPr>
                              <w:t>Unidas</w:t>
                            </w:r>
                            <w:r>
                              <w:rPr>
                                <w:color w:val="00000A"/>
                                <w:spacing w:val="16"/>
                                <w:sz w:val="20"/>
                              </w:rPr>
                              <w:t xml:space="preserve"> </w:t>
                            </w:r>
                            <w:r>
                              <w:rPr>
                                <w:color w:val="00000A"/>
                                <w:sz w:val="20"/>
                              </w:rPr>
                              <w:t>Podemos</w:t>
                            </w:r>
                            <w:r>
                              <w:rPr>
                                <w:color w:val="00000A"/>
                                <w:spacing w:val="14"/>
                                <w:sz w:val="20"/>
                              </w:rPr>
                              <w:t xml:space="preserve"> </w:t>
                            </w:r>
                            <w:r>
                              <w:rPr>
                                <w:color w:val="00000A"/>
                                <w:sz w:val="20"/>
                              </w:rPr>
                              <w:t>Izquierda</w:t>
                            </w:r>
                            <w:r>
                              <w:rPr>
                                <w:color w:val="00000A"/>
                                <w:spacing w:val="15"/>
                                <w:sz w:val="20"/>
                              </w:rPr>
                              <w:t xml:space="preserve"> </w:t>
                            </w:r>
                            <w:r>
                              <w:rPr>
                                <w:color w:val="00000A"/>
                                <w:sz w:val="20"/>
                              </w:rPr>
                              <w:t>Unida</w:t>
                            </w:r>
                          </w:p>
                        </w:txbxContent>
                      </wps:txbx>
                      <wps:bodyPr horzOverflow="overflow" vert="horz" lIns="0" tIns="0" rIns="0" bIns="0" rtlCol="0">
                        <a:noAutofit/>
                      </wps:bodyPr>
                    </wps:wsp>
                    <wps:wsp>
                      <wps:cNvPr id="3091" name="Rectangle 3091"/>
                      <wps:cNvSpPr/>
                      <wps:spPr>
                        <a:xfrm>
                          <a:off x="3176600" y="890422"/>
                          <a:ext cx="68640" cy="162010"/>
                        </a:xfrm>
                        <a:prstGeom prst="rect">
                          <a:avLst/>
                        </a:prstGeom>
                        <a:ln>
                          <a:noFill/>
                        </a:ln>
                      </wps:spPr>
                      <wps:txbx>
                        <w:txbxContent>
                          <w:p w:rsidR="00423BB8" w:rsidRDefault="00971E65">
                            <w:r>
                              <w:rPr>
                                <w:color w:val="00000A"/>
                                <w:sz w:val="20"/>
                              </w:rPr>
                              <w:t>-</w:t>
                            </w:r>
                          </w:p>
                        </w:txbxContent>
                      </wps:txbx>
                      <wps:bodyPr horzOverflow="overflow" vert="horz" lIns="0" tIns="0" rIns="0" bIns="0" rtlCol="0">
                        <a:noAutofit/>
                      </wps:bodyPr>
                    </wps:wsp>
                    <wps:wsp>
                      <wps:cNvPr id="3092" name="Rectangle 3092"/>
                      <wps:cNvSpPr/>
                      <wps:spPr>
                        <a:xfrm>
                          <a:off x="3228416" y="890422"/>
                          <a:ext cx="1079224" cy="162010"/>
                        </a:xfrm>
                        <a:prstGeom prst="rect">
                          <a:avLst/>
                        </a:prstGeom>
                        <a:ln>
                          <a:noFill/>
                        </a:ln>
                      </wps:spPr>
                      <wps:txbx>
                        <w:txbxContent>
                          <w:p w:rsidR="00423BB8" w:rsidRDefault="00971E65">
                            <w:r>
                              <w:rPr>
                                <w:color w:val="00000A"/>
                                <w:sz w:val="20"/>
                              </w:rPr>
                              <w:t>Verdes</w:t>
                            </w:r>
                            <w:r>
                              <w:rPr>
                                <w:color w:val="00000A"/>
                                <w:spacing w:val="14"/>
                                <w:sz w:val="20"/>
                              </w:rPr>
                              <w:t xml:space="preserve"> </w:t>
                            </w:r>
                            <w:r>
                              <w:rPr>
                                <w:color w:val="00000A"/>
                                <w:sz w:val="20"/>
                              </w:rPr>
                              <w:t>Equo</w:t>
                            </w:r>
                          </w:p>
                        </w:txbxContent>
                      </wps:txbx>
                      <wps:bodyPr horzOverflow="overflow" vert="horz" lIns="0" tIns="0" rIns="0" bIns="0" rtlCol="0">
                        <a:noAutofit/>
                      </wps:bodyPr>
                    </wps:wsp>
                    <wps:wsp>
                      <wps:cNvPr id="3093" name="Rectangle 3093"/>
                      <wps:cNvSpPr/>
                      <wps:spPr>
                        <a:xfrm>
                          <a:off x="4040709" y="869697"/>
                          <a:ext cx="60808" cy="195192"/>
                        </a:xfrm>
                        <a:prstGeom prst="rect">
                          <a:avLst/>
                        </a:prstGeom>
                        <a:ln>
                          <a:noFill/>
                        </a:ln>
                      </wps:spPr>
                      <wps:txbx>
                        <w:txbxContent>
                          <w:p w:rsidR="00423BB8" w:rsidRDefault="00971E65">
                            <w:r>
                              <w:rPr>
                                <w:color w:val="00000A"/>
                                <w:sz w:val="24"/>
                              </w:rPr>
                              <w:t xml:space="preserve"> </w:t>
                            </w:r>
                          </w:p>
                        </w:txbxContent>
                      </wps:txbx>
                      <wps:bodyPr horzOverflow="overflow" vert="horz" lIns="0" tIns="0" rIns="0" bIns="0" rtlCol="0">
                        <a:noAutofit/>
                      </wps:bodyPr>
                    </wps:wsp>
                    <wps:wsp>
                      <wps:cNvPr id="3699" name="Shape 3699"/>
                      <wps:cNvSpPr/>
                      <wps:spPr>
                        <a:xfrm>
                          <a:off x="0" y="1025144"/>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pic:pic xmlns:pic="http://schemas.openxmlformats.org/drawingml/2006/picture">
                      <pic:nvPicPr>
                        <pic:cNvPr id="3085" name="Picture 3085"/>
                        <pic:cNvPicPr/>
                      </pic:nvPicPr>
                      <pic:blipFill>
                        <a:blip r:embed="rId1"/>
                        <a:stretch>
                          <a:fillRect/>
                        </a:stretch>
                      </pic:blipFill>
                      <pic:spPr>
                        <a:xfrm>
                          <a:off x="17221" y="0"/>
                          <a:ext cx="514350" cy="708025"/>
                        </a:xfrm>
                        <a:prstGeom prst="rect">
                          <a:avLst/>
                        </a:prstGeom>
                      </pic:spPr>
                    </pic:pic>
                    <pic:pic xmlns:pic="http://schemas.openxmlformats.org/drawingml/2006/picture">
                      <pic:nvPicPr>
                        <pic:cNvPr id="3086" name="Picture 3086"/>
                        <pic:cNvPicPr/>
                      </pic:nvPicPr>
                      <pic:blipFill>
                        <a:blip r:embed="rId2"/>
                        <a:stretch>
                          <a:fillRect/>
                        </a:stretch>
                      </pic:blipFill>
                      <pic:spPr>
                        <a:xfrm>
                          <a:off x="4278707" y="151765"/>
                          <a:ext cx="1845310" cy="556260"/>
                        </a:xfrm>
                        <a:prstGeom prst="rect">
                          <a:avLst/>
                        </a:prstGeom>
                      </pic:spPr>
                    </pic:pic>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083" style="width:542.244pt;height:81.2pt;position:absolute;mso-position-horizontal-relative:page;mso-position-horizontal:absolute;margin-left:55.344pt;mso-position-vertical-relative:page;margin-top:33.3pt;" coordsize="68864,10312">
              <v:rect id="Rectangle 3087" style="position:absolute;width:504;height:1625;left:5318;top:6069;" filled="f" stroked="f">
                <v:textbox inset="0,0,0,0">
                  <w:txbxContent>
                    <w:p>
                      <w:pPr>
                        <w:spacing w:before="0" w:after="160" w:line="259" w:lineRule="auto"/>
                      </w:pPr>
                      <w:r>
                        <w:rPr>
                          <w:rFonts w:cs="Calibri" w:hAnsi="Calibri" w:eastAsia="Calibri" w:ascii="Calibri"/>
                          <w:color w:val="00000a"/>
                          <w:sz w:val="20"/>
                        </w:rPr>
                        <w:t xml:space="preserve"> </w:t>
                      </w:r>
                    </w:p>
                  </w:txbxContent>
                </v:textbox>
              </v:rect>
              <v:rect id="Rectangle 3088" style="position:absolute;width:33948;height:1625;left:17270;top:6069;" filled="f" stroked="f">
                <v:textbox inset="0,0,0,0">
                  <w:txbxContent>
                    <w:p>
                      <w:pPr>
                        <w:spacing w:before="0" w:after="160" w:line="259" w:lineRule="auto"/>
                      </w:pP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p>
                  </w:txbxContent>
                </v:textbox>
              </v:rect>
              <v:rect id="Rectangle 3094" style="position:absolute;width:10132;height:1625;left:61246;top:6069;" filled="f" stroked="f">
                <v:textbox inset="0,0,0,0">
                  <w:txbxContent>
                    <w:p>
                      <w:pPr>
                        <w:spacing w:before="0" w:after="160" w:line="259" w:lineRule="auto"/>
                      </w:pP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p>
                  </w:txbxContent>
                </v:textbox>
              </v:rect>
              <v:rect id="Rectangle 3089" style="position:absolute;width:504;height:1620;left:182;top:7380;" filled="f" stroked="f">
                <v:textbox inset="0,0,0,0">
                  <w:txbxContent>
                    <w:p>
                      <w:pPr>
                        <w:spacing w:before="0" w:after="160" w:line="259" w:lineRule="auto"/>
                      </w:pPr>
                      <w:r>
                        <w:rPr>
                          <w:rFonts w:cs="Calibri" w:hAnsi="Calibri" w:eastAsia="Calibri" w:ascii="Calibri"/>
                          <w:color w:val="00000a"/>
                          <w:sz w:val="20"/>
                        </w:rPr>
                        <w:t xml:space="preserve"> </w:t>
                      </w:r>
                    </w:p>
                  </w:txbxContent>
                </v:textbox>
              </v:rect>
              <v:rect id="Rectangle 3090" style="position:absolute;width:41982;height:1620;left:182;top:8904;" filled="f" stroked="f">
                <v:textbox inset="0,0,0,0">
                  <w:txbxContent>
                    <w:p>
                      <w:pPr>
                        <w:spacing w:before="0" w:after="160" w:line="259" w:lineRule="auto"/>
                      </w:pPr>
                      <w:r>
                        <w:rPr>
                          <w:rFonts w:cs="Calibri" w:hAnsi="Calibri" w:eastAsia="Calibri" w:ascii="Calibri"/>
                          <w:color w:val="00000a"/>
                          <w:sz w:val="20"/>
                        </w:rPr>
                        <w:t xml:space="preserve">Grupo</w:t>
                      </w:r>
                      <w:r>
                        <w:rPr>
                          <w:rFonts w:cs="Calibri" w:hAnsi="Calibri" w:eastAsia="Calibri" w:ascii="Calibri"/>
                          <w:color w:val="00000a"/>
                          <w:spacing w:val="15"/>
                          <w:sz w:val="20"/>
                        </w:rPr>
                        <w:t xml:space="preserve"> </w:t>
                      </w:r>
                      <w:r>
                        <w:rPr>
                          <w:rFonts w:cs="Calibri" w:hAnsi="Calibri" w:eastAsia="Calibri" w:ascii="Calibri"/>
                          <w:color w:val="00000a"/>
                          <w:sz w:val="20"/>
                        </w:rPr>
                        <w:t xml:space="preserve">Municipal</w:t>
                      </w:r>
                      <w:r>
                        <w:rPr>
                          <w:rFonts w:cs="Calibri" w:hAnsi="Calibri" w:eastAsia="Calibri" w:ascii="Calibri"/>
                          <w:color w:val="00000a"/>
                          <w:spacing w:val="15"/>
                          <w:sz w:val="20"/>
                        </w:rPr>
                        <w:t xml:space="preserve"> </w:t>
                      </w:r>
                      <w:r>
                        <w:rPr>
                          <w:rFonts w:cs="Calibri" w:hAnsi="Calibri" w:eastAsia="Calibri" w:ascii="Calibri"/>
                          <w:color w:val="00000a"/>
                          <w:sz w:val="20"/>
                        </w:rPr>
                        <w:t xml:space="preserve">Unidas</w:t>
                      </w:r>
                      <w:r>
                        <w:rPr>
                          <w:rFonts w:cs="Calibri" w:hAnsi="Calibri" w:eastAsia="Calibri" w:ascii="Calibri"/>
                          <w:color w:val="00000a"/>
                          <w:spacing w:val="16"/>
                          <w:sz w:val="20"/>
                        </w:rPr>
                        <w:t xml:space="preserve"> </w:t>
                      </w:r>
                      <w:r>
                        <w:rPr>
                          <w:rFonts w:cs="Calibri" w:hAnsi="Calibri" w:eastAsia="Calibri" w:ascii="Calibri"/>
                          <w:color w:val="00000a"/>
                          <w:sz w:val="20"/>
                        </w:rPr>
                        <w:t xml:space="preserve">Podemos</w:t>
                      </w:r>
                      <w:r>
                        <w:rPr>
                          <w:rFonts w:cs="Calibri" w:hAnsi="Calibri" w:eastAsia="Calibri" w:ascii="Calibri"/>
                          <w:color w:val="00000a"/>
                          <w:spacing w:val="14"/>
                          <w:sz w:val="20"/>
                        </w:rPr>
                        <w:t xml:space="preserve"> </w:t>
                      </w:r>
                      <w:r>
                        <w:rPr>
                          <w:rFonts w:cs="Calibri" w:hAnsi="Calibri" w:eastAsia="Calibri" w:ascii="Calibri"/>
                          <w:color w:val="00000a"/>
                          <w:sz w:val="20"/>
                        </w:rPr>
                        <w:t xml:space="preserve">Izquierda</w:t>
                      </w:r>
                      <w:r>
                        <w:rPr>
                          <w:rFonts w:cs="Calibri" w:hAnsi="Calibri" w:eastAsia="Calibri" w:ascii="Calibri"/>
                          <w:color w:val="00000a"/>
                          <w:spacing w:val="15"/>
                          <w:sz w:val="20"/>
                        </w:rPr>
                        <w:t xml:space="preserve"> </w:t>
                      </w:r>
                      <w:r>
                        <w:rPr>
                          <w:rFonts w:cs="Calibri" w:hAnsi="Calibri" w:eastAsia="Calibri" w:ascii="Calibri"/>
                          <w:color w:val="00000a"/>
                          <w:sz w:val="20"/>
                        </w:rPr>
                        <w:t xml:space="preserve">Unida</w:t>
                      </w:r>
                    </w:p>
                  </w:txbxContent>
                </v:textbox>
              </v:rect>
              <v:rect id="Rectangle 3091" style="position:absolute;width:686;height:1620;left:31766;top:8904;" filled="f" stroked="f">
                <v:textbox inset="0,0,0,0">
                  <w:txbxContent>
                    <w:p>
                      <w:pPr>
                        <w:spacing w:before="0" w:after="160" w:line="259" w:lineRule="auto"/>
                      </w:pPr>
                      <w:r>
                        <w:rPr>
                          <w:rFonts w:cs="Calibri" w:hAnsi="Calibri" w:eastAsia="Calibri" w:ascii="Calibri"/>
                          <w:color w:val="00000a"/>
                          <w:sz w:val="20"/>
                        </w:rPr>
                        <w:t xml:space="preserve">-</w:t>
                      </w:r>
                    </w:p>
                  </w:txbxContent>
                </v:textbox>
              </v:rect>
              <v:rect id="Rectangle 3092" style="position:absolute;width:10792;height:1620;left:32284;top:8904;" filled="f" stroked="f">
                <v:textbox inset="0,0,0,0">
                  <w:txbxContent>
                    <w:p>
                      <w:pPr>
                        <w:spacing w:before="0" w:after="160" w:line="259" w:lineRule="auto"/>
                      </w:pPr>
                      <w:r>
                        <w:rPr>
                          <w:rFonts w:cs="Calibri" w:hAnsi="Calibri" w:eastAsia="Calibri" w:ascii="Calibri"/>
                          <w:color w:val="00000a"/>
                          <w:sz w:val="20"/>
                        </w:rPr>
                        <w:t xml:space="preserve">Verdes</w:t>
                      </w:r>
                      <w:r>
                        <w:rPr>
                          <w:rFonts w:cs="Calibri" w:hAnsi="Calibri" w:eastAsia="Calibri" w:ascii="Calibri"/>
                          <w:color w:val="00000a"/>
                          <w:spacing w:val="14"/>
                          <w:sz w:val="20"/>
                        </w:rPr>
                        <w:t xml:space="preserve"> </w:t>
                      </w:r>
                      <w:r>
                        <w:rPr>
                          <w:rFonts w:cs="Calibri" w:hAnsi="Calibri" w:eastAsia="Calibri" w:ascii="Calibri"/>
                          <w:color w:val="00000a"/>
                          <w:sz w:val="20"/>
                        </w:rPr>
                        <w:t xml:space="preserve">Equo</w:t>
                      </w:r>
                    </w:p>
                  </w:txbxContent>
                </v:textbox>
              </v:rect>
              <v:rect id="Rectangle 3093" style="position:absolute;width:608;height:1951;left:40407;top:8696;" filled="f" stroked="f">
                <v:textbox inset="0,0,0,0">
                  <w:txbxContent>
                    <w:p>
                      <w:pPr>
                        <w:spacing w:before="0" w:after="160" w:line="259" w:lineRule="auto"/>
                      </w:pPr>
                      <w:r>
                        <w:rPr>
                          <w:rFonts w:cs="Calibri" w:hAnsi="Calibri" w:eastAsia="Calibri" w:ascii="Calibri"/>
                          <w:color w:val="00000a"/>
                          <w:sz w:val="24"/>
                        </w:rPr>
                        <w:t xml:space="preserve"> </w:t>
                      </w:r>
                    </w:p>
                  </w:txbxContent>
                </v:textbox>
              </v:rect>
              <v:shape id="Shape 3805" style="position:absolute;width:61582;height:91;left:0;top:10251;" coordsize="6158231,9144" path="m0,0l6158231,0l6158231,9144l0,9144l0,0">
                <v:stroke weight="0pt" endcap="flat" joinstyle="miter" miterlimit="10" on="false" color="#000000" opacity="0"/>
                <v:fill on="true" color="#00000a"/>
              </v:shape>
              <v:shape id="Picture 3085" style="position:absolute;width:5143;height:7080;left:172;top:0;" filled="f">
                <v:imagedata r:id="rId7"/>
              </v:shape>
              <v:shape id="Picture 3086" style="position:absolute;width:18453;height:5562;left:42787;top:1517;" filled="f">
                <v:imagedata r:id="rId8"/>
              </v:shape>
              <w10:wrap type="square"/>
            </v:group>
          </w:pict>
        </mc:Fallback>
      </mc:AlternateContent>
    </w:r>
    <w:r>
      <w:rPr>
        <w:color w:val="00000A"/>
        <w:sz w:val="20"/>
      </w:rPr>
      <w:t xml:space="preserve"> </w:t>
    </w:r>
  </w:p>
  <w:p w:rsidR="00423BB8" w:rsidRDefault="00971E65">
    <w:pPr>
      <w:spacing w:after="0"/>
      <w:ind w:left="566"/>
    </w:pPr>
    <w:r>
      <w:rPr>
        <w:color w:val="00000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B8" w:rsidRDefault="00971E65">
    <w:pPr>
      <w:spacing w:after="1603"/>
    </w:pPr>
    <w:r>
      <w:rPr>
        <w:noProof/>
        <w:lang w:val="es-ES" w:eastAsia="es-ES"/>
      </w:rPr>
      <mc:AlternateContent>
        <mc:Choice Requires="wpg">
          <w:drawing>
            <wp:anchor distT="0" distB="0" distL="114300" distR="114300" simplePos="0" relativeHeight="251659264" behindDoc="0" locked="0" layoutInCell="1" allowOverlap="1">
              <wp:simplePos x="0" y="0"/>
              <wp:positionH relativeFrom="page">
                <wp:posOffset>702869</wp:posOffset>
              </wp:positionH>
              <wp:positionV relativeFrom="page">
                <wp:posOffset>422910</wp:posOffset>
              </wp:positionV>
              <wp:extent cx="6886499" cy="1031240"/>
              <wp:effectExtent l="0" t="0" r="0" b="0"/>
              <wp:wrapSquare wrapText="bothSides"/>
              <wp:docPr id="3049" name="Group 3049"/>
              <wp:cNvGraphicFramePr/>
              <a:graphic xmlns:a="http://schemas.openxmlformats.org/drawingml/2006/main">
                <a:graphicData uri="http://schemas.microsoft.com/office/word/2010/wordprocessingGroup">
                  <wpg:wgp>
                    <wpg:cNvGrpSpPr/>
                    <wpg:grpSpPr>
                      <a:xfrm>
                        <a:off x="0" y="0"/>
                        <a:ext cx="6886499" cy="1031240"/>
                        <a:chOff x="0" y="0"/>
                        <a:chExt cx="6886499" cy="1031240"/>
                      </a:xfrm>
                    </wpg:grpSpPr>
                    <wps:wsp>
                      <wps:cNvPr id="3053" name="Rectangle 3053"/>
                      <wps:cNvSpPr/>
                      <wps:spPr>
                        <a:xfrm>
                          <a:off x="531876" y="606958"/>
                          <a:ext cx="50470" cy="162515"/>
                        </a:xfrm>
                        <a:prstGeom prst="rect">
                          <a:avLst/>
                        </a:prstGeom>
                        <a:ln>
                          <a:noFill/>
                        </a:ln>
                      </wps:spPr>
                      <wps:txbx>
                        <w:txbxContent>
                          <w:p w:rsidR="00423BB8" w:rsidRDefault="00971E65">
                            <w:r>
                              <w:rPr>
                                <w:color w:val="00000A"/>
                                <w:sz w:val="20"/>
                              </w:rPr>
                              <w:t xml:space="preserve"> </w:t>
                            </w:r>
                          </w:p>
                        </w:txbxContent>
                      </wps:txbx>
                      <wps:bodyPr horzOverflow="overflow" vert="horz" lIns="0" tIns="0" rIns="0" bIns="0" rtlCol="0">
                        <a:noAutofit/>
                      </wps:bodyPr>
                    </wps:wsp>
                    <wps:wsp>
                      <wps:cNvPr id="3054" name="Rectangle 3054"/>
                      <wps:cNvSpPr/>
                      <wps:spPr>
                        <a:xfrm>
                          <a:off x="1727022" y="606958"/>
                          <a:ext cx="3394889" cy="162515"/>
                        </a:xfrm>
                        <a:prstGeom prst="rect">
                          <a:avLst/>
                        </a:prstGeom>
                        <a:ln>
                          <a:noFill/>
                        </a:ln>
                      </wps:spPr>
                      <wps:txbx>
                        <w:txbxContent>
                          <w:p w:rsidR="00423BB8" w:rsidRDefault="00971E65">
                            <w:r>
                              <w:rPr>
                                <w:color w:val="00000A"/>
                                <w:spacing w:val="15"/>
                                <w:sz w:val="20"/>
                              </w:rPr>
                              <w:t xml:space="preserve">                                                                   </w:t>
                            </w:r>
                          </w:p>
                        </w:txbxContent>
                      </wps:txbx>
                      <wps:bodyPr horzOverflow="overflow" vert="horz" lIns="0" tIns="0" rIns="0" bIns="0" rtlCol="0">
                        <a:noAutofit/>
                      </wps:bodyPr>
                    </wps:wsp>
                    <wps:wsp>
                      <wps:cNvPr id="3060" name="Rectangle 3060"/>
                      <wps:cNvSpPr/>
                      <wps:spPr>
                        <a:xfrm>
                          <a:off x="6124651" y="606958"/>
                          <a:ext cx="1013257" cy="162515"/>
                        </a:xfrm>
                        <a:prstGeom prst="rect">
                          <a:avLst/>
                        </a:prstGeom>
                        <a:ln>
                          <a:noFill/>
                        </a:ln>
                      </wps:spPr>
                      <wps:txbx>
                        <w:txbxContent>
                          <w:p w:rsidR="00423BB8" w:rsidRDefault="00971E65">
                            <w:r>
                              <w:rPr>
                                <w:color w:val="00000A"/>
                                <w:spacing w:val="15"/>
                                <w:sz w:val="20"/>
                              </w:rPr>
                              <w:t xml:space="preserve">                    </w:t>
                            </w:r>
                          </w:p>
                        </w:txbxContent>
                      </wps:txbx>
                      <wps:bodyPr horzOverflow="overflow" vert="horz" lIns="0" tIns="0" rIns="0" bIns="0" rtlCol="0">
                        <a:noAutofit/>
                      </wps:bodyPr>
                    </wps:wsp>
                    <wps:wsp>
                      <wps:cNvPr id="3055" name="Rectangle 3055"/>
                      <wps:cNvSpPr/>
                      <wps:spPr>
                        <a:xfrm>
                          <a:off x="18288" y="738022"/>
                          <a:ext cx="50470" cy="162010"/>
                        </a:xfrm>
                        <a:prstGeom prst="rect">
                          <a:avLst/>
                        </a:prstGeom>
                        <a:ln>
                          <a:noFill/>
                        </a:ln>
                      </wps:spPr>
                      <wps:txbx>
                        <w:txbxContent>
                          <w:p w:rsidR="00423BB8" w:rsidRDefault="00971E65">
                            <w:r>
                              <w:rPr>
                                <w:color w:val="00000A"/>
                                <w:sz w:val="20"/>
                              </w:rPr>
                              <w:t xml:space="preserve"> </w:t>
                            </w:r>
                          </w:p>
                        </w:txbxContent>
                      </wps:txbx>
                      <wps:bodyPr horzOverflow="overflow" vert="horz" lIns="0" tIns="0" rIns="0" bIns="0" rtlCol="0">
                        <a:noAutofit/>
                      </wps:bodyPr>
                    </wps:wsp>
                    <wps:wsp>
                      <wps:cNvPr id="3056" name="Rectangle 3056"/>
                      <wps:cNvSpPr/>
                      <wps:spPr>
                        <a:xfrm>
                          <a:off x="18288" y="890422"/>
                          <a:ext cx="4198289" cy="162010"/>
                        </a:xfrm>
                        <a:prstGeom prst="rect">
                          <a:avLst/>
                        </a:prstGeom>
                        <a:ln>
                          <a:noFill/>
                        </a:ln>
                      </wps:spPr>
                      <wps:txbx>
                        <w:txbxContent>
                          <w:p w:rsidR="00423BB8" w:rsidRDefault="00971E65">
                            <w:r>
                              <w:rPr>
                                <w:color w:val="00000A"/>
                                <w:sz w:val="20"/>
                              </w:rPr>
                              <w:t>Grupo</w:t>
                            </w:r>
                            <w:r>
                              <w:rPr>
                                <w:color w:val="00000A"/>
                                <w:spacing w:val="15"/>
                                <w:sz w:val="20"/>
                              </w:rPr>
                              <w:t xml:space="preserve"> </w:t>
                            </w:r>
                            <w:r>
                              <w:rPr>
                                <w:color w:val="00000A"/>
                                <w:sz w:val="20"/>
                              </w:rPr>
                              <w:t>Municipal</w:t>
                            </w:r>
                            <w:r>
                              <w:rPr>
                                <w:color w:val="00000A"/>
                                <w:spacing w:val="15"/>
                                <w:sz w:val="20"/>
                              </w:rPr>
                              <w:t xml:space="preserve"> </w:t>
                            </w:r>
                            <w:r>
                              <w:rPr>
                                <w:color w:val="00000A"/>
                                <w:sz w:val="20"/>
                              </w:rPr>
                              <w:t>Unidas</w:t>
                            </w:r>
                            <w:r>
                              <w:rPr>
                                <w:color w:val="00000A"/>
                                <w:spacing w:val="16"/>
                                <w:sz w:val="20"/>
                              </w:rPr>
                              <w:t xml:space="preserve"> </w:t>
                            </w:r>
                            <w:r>
                              <w:rPr>
                                <w:color w:val="00000A"/>
                                <w:sz w:val="20"/>
                              </w:rPr>
                              <w:t>Podemos</w:t>
                            </w:r>
                            <w:r>
                              <w:rPr>
                                <w:color w:val="00000A"/>
                                <w:spacing w:val="14"/>
                                <w:sz w:val="20"/>
                              </w:rPr>
                              <w:t xml:space="preserve"> </w:t>
                            </w:r>
                            <w:r>
                              <w:rPr>
                                <w:color w:val="00000A"/>
                                <w:sz w:val="20"/>
                              </w:rPr>
                              <w:t>Izquierda</w:t>
                            </w:r>
                            <w:r>
                              <w:rPr>
                                <w:color w:val="00000A"/>
                                <w:spacing w:val="15"/>
                                <w:sz w:val="20"/>
                              </w:rPr>
                              <w:t xml:space="preserve"> </w:t>
                            </w:r>
                            <w:r>
                              <w:rPr>
                                <w:color w:val="00000A"/>
                                <w:sz w:val="20"/>
                              </w:rPr>
                              <w:t>Unida</w:t>
                            </w:r>
                          </w:p>
                        </w:txbxContent>
                      </wps:txbx>
                      <wps:bodyPr horzOverflow="overflow" vert="horz" lIns="0" tIns="0" rIns="0" bIns="0" rtlCol="0">
                        <a:noAutofit/>
                      </wps:bodyPr>
                    </wps:wsp>
                    <wps:wsp>
                      <wps:cNvPr id="3057" name="Rectangle 3057"/>
                      <wps:cNvSpPr/>
                      <wps:spPr>
                        <a:xfrm>
                          <a:off x="3176600" y="890422"/>
                          <a:ext cx="68640" cy="162010"/>
                        </a:xfrm>
                        <a:prstGeom prst="rect">
                          <a:avLst/>
                        </a:prstGeom>
                        <a:ln>
                          <a:noFill/>
                        </a:ln>
                      </wps:spPr>
                      <wps:txbx>
                        <w:txbxContent>
                          <w:p w:rsidR="00423BB8" w:rsidRDefault="00971E65">
                            <w:r>
                              <w:rPr>
                                <w:color w:val="00000A"/>
                                <w:sz w:val="20"/>
                              </w:rPr>
                              <w:t>-</w:t>
                            </w:r>
                          </w:p>
                        </w:txbxContent>
                      </wps:txbx>
                      <wps:bodyPr horzOverflow="overflow" vert="horz" lIns="0" tIns="0" rIns="0" bIns="0" rtlCol="0">
                        <a:noAutofit/>
                      </wps:bodyPr>
                    </wps:wsp>
                    <wps:wsp>
                      <wps:cNvPr id="3058" name="Rectangle 3058"/>
                      <wps:cNvSpPr/>
                      <wps:spPr>
                        <a:xfrm>
                          <a:off x="3228416" y="890422"/>
                          <a:ext cx="1079224" cy="162010"/>
                        </a:xfrm>
                        <a:prstGeom prst="rect">
                          <a:avLst/>
                        </a:prstGeom>
                        <a:ln>
                          <a:noFill/>
                        </a:ln>
                      </wps:spPr>
                      <wps:txbx>
                        <w:txbxContent>
                          <w:p w:rsidR="00423BB8" w:rsidRDefault="00971E65">
                            <w:r>
                              <w:rPr>
                                <w:color w:val="00000A"/>
                                <w:sz w:val="20"/>
                              </w:rPr>
                              <w:t>Verdes</w:t>
                            </w:r>
                            <w:r>
                              <w:rPr>
                                <w:color w:val="00000A"/>
                                <w:spacing w:val="14"/>
                                <w:sz w:val="20"/>
                              </w:rPr>
                              <w:t xml:space="preserve"> </w:t>
                            </w:r>
                            <w:r>
                              <w:rPr>
                                <w:color w:val="00000A"/>
                                <w:sz w:val="20"/>
                              </w:rPr>
                              <w:t>Equo</w:t>
                            </w:r>
                          </w:p>
                        </w:txbxContent>
                      </wps:txbx>
                      <wps:bodyPr horzOverflow="overflow" vert="horz" lIns="0" tIns="0" rIns="0" bIns="0" rtlCol="0">
                        <a:noAutofit/>
                      </wps:bodyPr>
                    </wps:wsp>
                    <wps:wsp>
                      <wps:cNvPr id="3059" name="Rectangle 3059"/>
                      <wps:cNvSpPr/>
                      <wps:spPr>
                        <a:xfrm>
                          <a:off x="4040709" y="869697"/>
                          <a:ext cx="60808" cy="195192"/>
                        </a:xfrm>
                        <a:prstGeom prst="rect">
                          <a:avLst/>
                        </a:prstGeom>
                        <a:ln>
                          <a:noFill/>
                        </a:ln>
                      </wps:spPr>
                      <wps:txbx>
                        <w:txbxContent>
                          <w:p w:rsidR="00423BB8" w:rsidRDefault="00971E65">
                            <w:r>
                              <w:rPr>
                                <w:color w:val="00000A"/>
                                <w:sz w:val="24"/>
                              </w:rPr>
                              <w:t xml:space="preserve"> </w:t>
                            </w:r>
                          </w:p>
                        </w:txbxContent>
                      </wps:txbx>
                      <wps:bodyPr horzOverflow="overflow" vert="horz" lIns="0" tIns="0" rIns="0" bIns="0" rtlCol="0">
                        <a:noAutofit/>
                      </wps:bodyPr>
                    </wps:wsp>
                    <wps:wsp>
                      <wps:cNvPr id="3487" name="Shape 3487"/>
                      <wps:cNvSpPr/>
                      <wps:spPr>
                        <a:xfrm>
                          <a:off x="0" y="1025144"/>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pic:pic xmlns:pic="http://schemas.openxmlformats.org/drawingml/2006/picture">
                      <pic:nvPicPr>
                        <pic:cNvPr id="3051" name="Picture 3051"/>
                        <pic:cNvPicPr/>
                      </pic:nvPicPr>
                      <pic:blipFill>
                        <a:blip r:embed="rId1"/>
                        <a:stretch>
                          <a:fillRect/>
                        </a:stretch>
                      </pic:blipFill>
                      <pic:spPr>
                        <a:xfrm>
                          <a:off x="17221" y="0"/>
                          <a:ext cx="514350" cy="708025"/>
                        </a:xfrm>
                        <a:prstGeom prst="rect">
                          <a:avLst/>
                        </a:prstGeom>
                      </pic:spPr>
                    </pic:pic>
                    <pic:pic xmlns:pic="http://schemas.openxmlformats.org/drawingml/2006/picture">
                      <pic:nvPicPr>
                        <pic:cNvPr id="3052" name="Picture 3052"/>
                        <pic:cNvPicPr/>
                      </pic:nvPicPr>
                      <pic:blipFill>
                        <a:blip r:embed="rId2"/>
                        <a:stretch>
                          <a:fillRect/>
                        </a:stretch>
                      </pic:blipFill>
                      <pic:spPr>
                        <a:xfrm>
                          <a:off x="4278707" y="151765"/>
                          <a:ext cx="1845310" cy="556260"/>
                        </a:xfrm>
                        <a:prstGeom prst="rect">
                          <a:avLst/>
                        </a:prstGeom>
                      </pic:spPr>
                    </pic:pic>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049" style="width:542.244pt;height:81.2pt;position:absolute;mso-position-horizontal-relative:page;mso-position-horizontal:absolute;margin-left:55.344pt;mso-position-vertical-relative:page;margin-top:33.3pt;" coordsize="68864,10312">
              <v:rect id="Rectangle 3053" style="position:absolute;width:504;height:1625;left:5318;top:6069;" filled="f" stroked="f">
                <v:textbox inset="0,0,0,0">
                  <w:txbxContent>
                    <w:p>
                      <w:pPr>
                        <w:spacing w:before="0" w:after="160" w:line="259" w:lineRule="auto"/>
                      </w:pPr>
                      <w:r>
                        <w:rPr>
                          <w:rFonts w:cs="Calibri" w:hAnsi="Calibri" w:eastAsia="Calibri" w:ascii="Calibri"/>
                          <w:color w:val="00000a"/>
                          <w:sz w:val="20"/>
                        </w:rPr>
                        <w:t xml:space="preserve"> </w:t>
                      </w:r>
                    </w:p>
                  </w:txbxContent>
                </v:textbox>
              </v:rect>
              <v:rect id="Rectangle 3054" style="position:absolute;width:33948;height:1625;left:17270;top:6069;" filled="f" stroked="f">
                <v:textbox inset="0,0,0,0">
                  <w:txbxContent>
                    <w:p>
                      <w:pPr>
                        <w:spacing w:before="0" w:after="160" w:line="259" w:lineRule="auto"/>
                      </w:pP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p>
                  </w:txbxContent>
                </v:textbox>
              </v:rect>
              <v:rect id="Rectangle 3060" style="position:absolute;width:10132;height:1625;left:61246;top:6069;" filled="f" stroked="f">
                <v:textbox inset="0,0,0,0">
                  <w:txbxContent>
                    <w:p>
                      <w:pPr>
                        <w:spacing w:before="0" w:after="160" w:line="259" w:lineRule="auto"/>
                      </w:pP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p>
                  </w:txbxContent>
                </v:textbox>
              </v:rect>
              <v:rect id="Rectangle 3055" style="position:absolute;width:504;height:1620;left:182;top:7380;" filled="f" stroked="f">
                <v:textbox inset="0,0,0,0">
                  <w:txbxContent>
                    <w:p>
                      <w:pPr>
                        <w:spacing w:before="0" w:after="160" w:line="259" w:lineRule="auto"/>
                      </w:pPr>
                      <w:r>
                        <w:rPr>
                          <w:rFonts w:cs="Calibri" w:hAnsi="Calibri" w:eastAsia="Calibri" w:ascii="Calibri"/>
                          <w:color w:val="00000a"/>
                          <w:sz w:val="20"/>
                        </w:rPr>
                        <w:t xml:space="preserve"> </w:t>
                      </w:r>
                    </w:p>
                  </w:txbxContent>
                </v:textbox>
              </v:rect>
              <v:rect id="Rectangle 3056" style="position:absolute;width:41982;height:1620;left:182;top:8904;" filled="f" stroked="f">
                <v:textbox inset="0,0,0,0">
                  <w:txbxContent>
                    <w:p>
                      <w:pPr>
                        <w:spacing w:before="0" w:after="160" w:line="259" w:lineRule="auto"/>
                      </w:pPr>
                      <w:r>
                        <w:rPr>
                          <w:rFonts w:cs="Calibri" w:hAnsi="Calibri" w:eastAsia="Calibri" w:ascii="Calibri"/>
                          <w:color w:val="00000a"/>
                          <w:sz w:val="20"/>
                        </w:rPr>
                        <w:t xml:space="preserve">Grupo</w:t>
                      </w:r>
                      <w:r>
                        <w:rPr>
                          <w:rFonts w:cs="Calibri" w:hAnsi="Calibri" w:eastAsia="Calibri" w:ascii="Calibri"/>
                          <w:color w:val="00000a"/>
                          <w:spacing w:val="15"/>
                          <w:sz w:val="20"/>
                        </w:rPr>
                        <w:t xml:space="preserve"> </w:t>
                      </w:r>
                      <w:r>
                        <w:rPr>
                          <w:rFonts w:cs="Calibri" w:hAnsi="Calibri" w:eastAsia="Calibri" w:ascii="Calibri"/>
                          <w:color w:val="00000a"/>
                          <w:sz w:val="20"/>
                        </w:rPr>
                        <w:t xml:space="preserve">Municipal</w:t>
                      </w:r>
                      <w:r>
                        <w:rPr>
                          <w:rFonts w:cs="Calibri" w:hAnsi="Calibri" w:eastAsia="Calibri" w:ascii="Calibri"/>
                          <w:color w:val="00000a"/>
                          <w:spacing w:val="15"/>
                          <w:sz w:val="20"/>
                        </w:rPr>
                        <w:t xml:space="preserve"> </w:t>
                      </w:r>
                      <w:r>
                        <w:rPr>
                          <w:rFonts w:cs="Calibri" w:hAnsi="Calibri" w:eastAsia="Calibri" w:ascii="Calibri"/>
                          <w:color w:val="00000a"/>
                          <w:sz w:val="20"/>
                        </w:rPr>
                        <w:t xml:space="preserve">Unidas</w:t>
                      </w:r>
                      <w:r>
                        <w:rPr>
                          <w:rFonts w:cs="Calibri" w:hAnsi="Calibri" w:eastAsia="Calibri" w:ascii="Calibri"/>
                          <w:color w:val="00000a"/>
                          <w:spacing w:val="16"/>
                          <w:sz w:val="20"/>
                        </w:rPr>
                        <w:t xml:space="preserve"> </w:t>
                      </w:r>
                      <w:r>
                        <w:rPr>
                          <w:rFonts w:cs="Calibri" w:hAnsi="Calibri" w:eastAsia="Calibri" w:ascii="Calibri"/>
                          <w:color w:val="00000a"/>
                          <w:sz w:val="20"/>
                        </w:rPr>
                        <w:t xml:space="preserve">Podemos</w:t>
                      </w:r>
                      <w:r>
                        <w:rPr>
                          <w:rFonts w:cs="Calibri" w:hAnsi="Calibri" w:eastAsia="Calibri" w:ascii="Calibri"/>
                          <w:color w:val="00000a"/>
                          <w:spacing w:val="14"/>
                          <w:sz w:val="20"/>
                        </w:rPr>
                        <w:t xml:space="preserve"> </w:t>
                      </w:r>
                      <w:r>
                        <w:rPr>
                          <w:rFonts w:cs="Calibri" w:hAnsi="Calibri" w:eastAsia="Calibri" w:ascii="Calibri"/>
                          <w:color w:val="00000a"/>
                          <w:sz w:val="20"/>
                        </w:rPr>
                        <w:t xml:space="preserve">Izquierda</w:t>
                      </w:r>
                      <w:r>
                        <w:rPr>
                          <w:rFonts w:cs="Calibri" w:hAnsi="Calibri" w:eastAsia="Calibri" w:ascii="Calibri"/>
                          <w:color w:val="00000a"/>
                          <w:spacing w:val="15"/>
                          <w:sz w:val="20"/>
                        </w:rPr>
                        <w:t xml:space="preserve"> </w:t>
                      </w:r>
                      <w:r>
                        <w:rPr>
                          <w:rFonts w:cs="Calibri" w:hAnsi="Calibri" w:eastAsia="Calibri" w:ascii="Calibri"/>
                          <w:color w:val="00000a"/>
                          <w:sz w:val="20"/>
                        </w:rPr>
                        <w:t xml:space="preserve">Unida</w:t>
                      </w:r>
                    </w:p>
                  </w:txbxContent>
                </v:textbox>
              </v:rect>
              <v:rect id="Rectangle 3057" style="position:absolute;width:686;height:1620;left:31766;top:8904;" filled="f" stroked="f">
                <v:textbox inset="0,0,0,0">
                  <w:txbxContent>
                    <w:p>
                      <w:pPr>
                        <w:spacing w:before="0" w:after="160" w:line="259" w:lineRule="auto"/>
                      </w:pPr>
                      <w:r>
                        <w:rPr>
                          <w:rFonts w:cs="Calibri" w:hAnsi="Calibri" w:eastAsia="Calibri" w:ascii="Calibri"/>
                          <w:color w:val="00000a"/>
                          <w:sz w:val="20"/>
                        </w:rPr>
                        <w:t xml:space="preserve">-</w:t>
                      </w:r>
                    </w:p>
                  </w:txbxContent>
                </v:textbox>
              </v:rect>
              <v:rect id="Rectangle 3058" style="position:absolute;width:10792;height:1620;left:32284;top:8904;" filled="f" stroked="f">
                <v:textbox inset="0,0,0,0">
                  <w:txbxContent>
                    <w:p>
                      <w:pPr>
                        <w:spacing w:before="0" w:after="160" w:line="259" w:lineRule="auto"/>
                      </w:pPr>
                      <w:r>
                        <w:rPr>
                          <w:rFonts w:cs="Calibri" w:hAnsi="Calibri" w:eastAsia="Calibri" w:ascii="Calibri"/>
                          <w:color w:val="00000a"/>
                          <w:sz w:val="20"/>
                        </w:rPr>
                        <w:t xml:space="preserve">Verdes</w:t>
                      </w:r>
                      <w:r>
                        <w:rPr>
                          <w:rFonts w:cs="Calibri" w:hAnsi="Calibri" w:eastAsia="Calibri" w:ascii="Calibri"/>
                          <w:color w:val="00000a"/>
                          <w:spacing w:val="14"/>
                          <w:sz w:val="20"/>
                        </w:rPr>
                        <w:t xml:space="preserve"> </w:t>
                      </w:r>
                      <w:r>
                        <w:rPr>
                          <w:rFonts w:cs="Calibri" w:hAnsi="Calibri" w:eastAsia="Calibri" w:ascii="Calibri"/>
                          <w:color w:val="00000a"/>
                          <w:sz w:val="20"/>
                        </w:rPr>
                        <w:t xml:space="preserve">Equo</w:t>
                      </w:r>
                    </w:p>
                  </w:txbxContent>
                </v:textbox>
              </v:rect>
              <v:rect id="Rectangle 3059" style="position:absolute;width:608;height:1951;left:40407;top:8696;" filled="f" stroked="f">
                <v:textbox inset="0,0,0,0">
                  <w:txbxContent>
                    <w:p>
                      <w:pPr>
                        <w:spacing w:before="0" w:after="160" w:line="259" w:lineRule="auto"/>
                      </w:pPr>
                      <w:r>
                        <w:rPr>
                          <w:rFonts w:cs="Calibri" w:hAnsi="Calibri" w:eastAsia="Calibri" w:ascii="Calibri"/>
                          <w:color w:val="00000a"/>
                          <w:sz w:val="24"/>
                        </w:rPr>
                        <w:t xml:space="preserve"> </w:t>
                      </w:r>
                    </w:p>
                  </w:txbxContent>
                </v:textbox>
              </v:rect>
              <v:shape id="Shape 3593" style="position:absolute;width:61582;height:91;left:0;top:10251;" coordsize="6158231,9144" path="m0,0l6158231,0l6158231,9144l0,9144l0,0">
                <v:stroke weight="0pt" endcap="flat" joinstyle="miter" miterlimit="10" on="false" color="#000000" opacity="0"/>
                <v:fill on="true" color="#00000a"/>
              </v:shape>
              <v:shape id="Picture 3051" style="position:absolute;width:5143;height:7080;left:172;top:0;" filled="f">
                <v:imagedata r:id="rId7"/>
              </v:shape>
              <v:shape id="Picture 3052" style="position:absolute;width:18453;height:5562;left:42787;top:1517;" filled="f">
                <v:imagedata r:id="rId8"/>
              </v:shape>
              <w10:wrap type="square"/>
            </v:group>
          </w:pict>
        </mc:Fallback>
      </mc:AlternateContent>
    </w:r>
    <w:r>
      <w:rPr>
        <w:color w:val="00000A"/>
        <w:sz w:val="20"/>
      </w:rPr>
      <w:t xml:space="preserve"> </w:t>
    </w:r>
  </w:p>
  <w:p w:rsidR="00423BB8" w:rsidRDefault="00971E65">
    <w:pPr>
      <w:spacing w:after="0"/>
      <w:ind w:left="566"/>
    </w:pPr>
    <w:r>
      <w:rPr>
        <w:color w:val="00000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B8" w:rsidRDefault="00971E65">
    <w:pPr>
      <w:spacing w:after="1603"/>
    </w:pPr>
    <w:r>
      <w:rPr>
        <w:noProof/>
        <w:lang w:val="es-ES" w:eastAsia="es-ES"/>
      </w:rPr>
      <mc:AlternateContent>
        <mc:Choice Requires="wpg">
          <w:drawing>
            <wp:anchor distT="0" distB="0" distL="114300" distR="114300" simplePos="0" relativeHeight="251660288" behindDoc="0" locked="0" layoutInCell="1" allowOverlap="1">
              <wp:simplePos x="0" y="0"/>
              <wp:positionH relativeFrom="page">
                <wp:posOffset>702869</wp:posOffset>
              </wp:positionH>
              <wp:positionV relativeFrom="page">
                <wp:posOffset>422910</wp:posOffset>
              </wp:positionV>
              <wp:extent cx="6886499" cy="1031240"/>
              <wp:effectExtent l="0" t="0" r="0" b="0"/>
              <wp:wrapSquare wrapText="bothSides"/>
              <wp:docPr id="3015" name="Group 3015"/>
              <wp:cNvGraphicFramePr/>
              <a:graphic xmlns:a="http://schemas.openxmlformats.org/drawingml/2006/main">
                <a:graphicData uri="http://schemas.microsoft.com/office/word/2010/wordprocessingGroup">
                  <wpg:wgp>
                    <wpg:cNvGrpSpPr/>
                    <wpg:grpSpPr>
                      <a:xfrm>
                        <a:off x="0" y="0"/>
                        <a:ext cx="6886499" cy="1031240"/>
                        <a:chOff x="0" y="0"/>
                        <a:chExt cx="6886499" cy="1031240"/>
                      </a:xfrm>
                    </wpg:grpSpPr>
                    <wps:wsp>
                      <wps:cNvPr id="3019" name="Rectangle 3019"/>
                      <wps:cNvSpPr/>
                      <wps:spPr>
                        <a:xfrm>
                          <a:off x="531876" y="606958"/>
                          <a:ext cx="50470" cy="162515"/>
                        </a:xfrm>
                        <a:prstGeom prst="rect">
                          <a:avLst/>
                        </a:prstGeom>
                        <a:ln>
                          <a:noFill/>
                        </a:ln>
                      </wps:spPr>
                      <wps:txbx>
                        <w:txbxContent>
                          <w:p w:rsidR="00423BB8" w:rsidRDefault="00971E65">
                            <w:r>
                              <w:rPr>
                                <w:color w:val="00000A"/>
                                <w:sz w:val="20"/>
                              </w:rPr>
                              <w:t xml:space="preserve"> </w:t>
                            </w:r>
                          </w:p>
                        </w:txbxContent>
                      </wps:txbx>
                      <wps:bodyPr horzOverflow="overflow" vert="horz" lIns="0" tIns="0" rIns="0" bIns="0" rtlCol="0">
                        <a:noAutofit/>
                      </wps:bodyPr>
                    </wps:wsp>
                    <wps:wsp>
                      <wps:cNvPr id="3020" name="Rectangle 3020"/>
                      <wps:cNvSpPr/>
                      <wps:spPr>
                        <a:xfrm>
                          <a:off x="1727022" y="606958"/>
                          <a:ext cx="3394889" cy="162515"/>
                        </a:xfrm>
                        <a:prstGeom prst="rect">
                          <a:avLst/>
                        </a:prstGeom>
                        <a:ln>
                          <a:noFill/>
                        </a:ln>
                      </wps:spPr>
                      <wps:txbx>
                        <w:txbxContent>
                          <w:p w:rsidR="00423BB8" w:rsidRDefault="00971E65">
                            <w:r>
                              <w:rPr>
                                <w:color w:val="00000A"/>
                                <w:spacing w:val="15"/>
                                <w:sz w:val="20"/>
                              </w:rPr>
                              <w:t xml:space="preserve">                                                                   </w:t>
                            </w:r>
                          </w:p>
                        </w:txbxContent>
                      </wps:txbx>
                      <wps:bodyPr horzOverflow="overflow" vert="horz" lIns="0" tIns="0" rIns="0" bIns="0" rtlCol="0">
                        <a:noAutofit/>
                      </wps:bodyPr>
                    </wps:wsp>
                    <wps:wsp>
                      <wps:cNvPr id="3026" name="Rectangle 3026"/>
                      <wps:cNvSpPr/>
                      <wps:spPr>
                        <a:xfrm>
                          <a:off x="6124651" y="606958"/>
                          <a:ext cx="1013257" cy="162515"/>
                        </a:xfrm>
                        <a:prstGeom prst="rect">
                          <a:avLst/>
                        </a:prstGeom>
                        <a:ln>
                          <a:noFill/>
                        </a:ln>
                      </wps:spPr>
                      <wps:txbx>
                        <w:txbxContent>
                          <w:p w:rsidR="00423BB8" w:rsidRDefault="00971E65">
                            <w:r>
                              <w:rPr>
                                <w:color w:val="00000A"/>
                                <w:spacing w:val="15"/>
                                <w:sz w:val="20"/>
                              </w:rPr>
                              <w:t xml:space="preserve">                    </w:t>
                            </w:r>
                          </w:p>
                        </w:txbxContent>
                      </wps:txbx>
                      <wps:bodyPr horzOverflow="overflow" vert="horz" lIns="0" tIns="0" rIns="0" bIns="0" rtlCol="0">
                        <a:noAutofit/>
                      </wps:bodyPr>
                    </wps:wsp>
                    <wps:wsp>
                      <wps:cNvPr id="3021" name="Rectangle 3021"/>
                      <wps:cNvSpPr/>
                      <wps:spPr>
                        <a:xfrm>
                          <a:off x="18288" y="738022"/>
                          <a:ext cx="50470" cy="162010"/>
                        </a:xfrm>
                        <a:prstGeom prst="rect">
                          <a:avLst/>
                        </a:prstGeom>
                        <a:ln>
                          <a:noFill/>
                        </a:ln>
                      </wps:spPr>
                      <wps:txbx>
                        <w:txbxContent>
                          <w:p w:rsidR="00423BB8" w:rsidRDefault="00971E65">
                            <w:r>
                              <w:rPr>
                                <w:color w:val="00000A"/>
                                <w:sz w:val="20"/>
                              </w:rPr>
                              <w:t xml:space="preserve"> </w:t>
                            </w:r>
                          </w:p>
                        </w:txbxContent>
                      </wps:txbx>
                      <wps:bodyPr horzOverflow="overflow" vert="horz" lIns="0" tIns="0" rIns="0" bIns="0" rtlCol="0">
                        <a:noAutofit/>
                      </wps:bodyPr>
                    </wps:wsp>
                    <wps:wsp>
                      <wps:cNvPr id="3022" name="Rectangle 3022"/>
                      <wps:cNvSpPr/>
                      <wps:spPr>
                        <a:xfrm>
                          <a:off x="18288" y="890422"/>
                          <a:ext cx="4198289" cy="162010"/>
                        </a:xfrm>
                        <a:prstGeom prst="rect">
                          <a:avLst/>
                        </a:prstGeom>
                        <a:ln>
                          <a:noFill/>
                        </a:ln>
                      </wps:spPr>
                      <wps:txbx>
                        <w:txbxContent>
                          <w:p w:rsidR="00423BB8" w:rsidRDefault="00971E65">
                            <w:r>
                              <w:rPr>
                                <w:color w:val="00000A"/>
                                <w:sz w:val="20"/>
                              </w:rPr>
                              <w:t>Grupo</w:t>
                            </w:r>
                            <w:r>
                              <w:rPr>
                                <w:color w:val="00000A"/>
                                <w:spacing w:val="15"/>
                                <w:sz w:val="20"/>
                              </w:rPr>
                              <w:t xml:space="preserve"> </w:t>
                            </w:r>
                            <w:r>
                              <w:rPr>
                                <w:color w:val="00000A"/>
                                <w:sz w:val="20"/>
                              </w:rPr>
                              <w:t>Municipal</w:t>
                            </w:r>
                            <w:r>
                              <w:rPr>
                                <w:color w:val="00000A"/>
                                <w:spacing w:val="15"/>
                                <w:sz w:val="20"/>
                              </w:rPr>
                              <w:t xml:space="preserve"> </w:t>
                            </w:r>
                            <w:r>
                              <w:rPr>
                                <w:color w:val="00000A"/>
                                <w:sz w:val="20"/>
                              </w:rPr>
                              <w:t>Unidas</w:t>
                            </w:r>
                            <w:r>
                              <w:rPr>
                                <w:color w:val="00000A"/>
                                <w:spacing w:val="16"/>
                                <w:sz w:val="20"/>
                              </w:rPr>
                              <w:t xml:space="preserve"> </w:t>
                            </w:r>
                            <w:r>
                              <w:rPr>
                                <w:color w:val="00000A"/>
                                <w:sz w:val="20"/>
                              </w:rPr>
                              <w:t>Podemos</w:t>
                            </w:r>
                            <w:r>
                              <w:rPr>
                                <w:color w:val="00000A"/>
                                <w:spacing w:val="14"/>
                                <w:sz w:val="20"/>
                              </w:rPr>
                              <w:t xml:space="preserve"> </w:t>
                            </w:r>
                            <w:r>
                              <w:rPr>
                                <w:color w:val="00000A"/>
                                <w:sz w:val="20"/>
                              </w:rPr>
                              <w:t>Izquierda</w:t>
                            </w:r>
                            <w:r>
                              <w:rPr>
                                <w:color w:val="00000A"/>
                                <w:spacing w:val="15"/>
                                <w:sz w:val="20"/>
                              </w:rPr>
                              <w:t xml:space="preserve"> </w:t>
                            </w:r>
                            <w:r>
                              <w:rPr>
                                <w:color w:val="00000A"/>
                                <w:sz w:val="20"/>
                              </w:rPr>
                              <w:t>Unida</w:t>
                            </w:r>
                          </w:p>
                        </w:txbxContent>
                      </wps:txbx>
                      <wps:bodyPr horzOverflow="overflow" vert="horz" lIns="0" tIns="0" rIns="0" bIns="0" rtlCol="0">
                        <a:noAutofit/>
                      </wps:bodyPr>
                    </wps:wsp>
                    <wps:wsp>
                      <wps:cNvPr id="3023" name="Rectangle 3023"/>
                      <wps:cNvSpPr/>
                      <wps:spPr>
                        <a:xfrm>
                          <a:off x="3176600" y="890422"/>
                          <a:ext cx="68640" cy="162010"/>
                        </a:xfrm>
                        <a:prstGeom prst="rect">
                          <a:avLst/>
                        </a:prstGeom>
                        <a:ln>
                          <a:noFill/>
                        </a:ln>
                      </wps:spPr>
                      <wps:txbx>
                        <w:txbxContent>
                          <w:p w:rsidR="00423BB8" w:rsidRDefault="00971E65">
                            <w:r>
                              <w:rPr>
                                <w:color w:val="00000A"/>
                                <w:sz w:val="20"/>
                              </w:rPr>
                              <w:t>-</w:t>
                            </w:r>
                          </w:p>
                        </w:txbxContent>
                      </wps:txbx>
                      <wps:bodyPr horzOverflow="overflow" vert="horz" lIns="0" tIns="0" rIns="0" bIns="0" rtlCol="0">
                        <a:noAutofit/>
                      </wps:bodyPr>
                    </wps:wsp>
                    <wps:wsp>
                      <wps:cNvPr id="3024" name="Rectangle 3024"/>
                      <wps:cNvSpPr/>
                      <wps:spPr>
                        <a:xfrm>
                          <a:off x="3228416" y="890422"/>
                          <a:ext cx="1079224" cy="162010"/>
                        </a:xfrm>
                        <a:prstGeom prst="rect">
                          <a:avLst/>
                        </a:prstGeom>
                        <a:ln>
                          <a:noFill/>
                        </a:ln>
                      </wps:spPr>
                      <wps:txbx>
                        <w:txbxContent>
                          <w:p w:rsidR="00423BB8" w:rsidRDefault="00971E65">
                            <w:r>
                              <w:rPr>
                                <w:color w:val="00000A"/>
                                <w:sz w:val="20"/>
                              </w:rPr>
                              <w:t>Verdes</w:t>
                            </w:r>
                            <w:r>
                              <w:rPr>
                                <w:color w:val="00000A"/>
                                <w:spacing w:val="14"/>
                                <w:sz w:val="20"/>
                              </w:rPr>
                              <w:t xml:space="preserve"> </w:t>
                            </w:r>
                            <w:r>
                              <w:rPr>
                                <w:color w:val="00000A"/>
                                <w:sz w:val="20"/>
                              </w:rPr>
                              <w:t>Equo</w:t>
                            </w:r>
                          </w:p>
                        </w:txbxContent>
                      </wps:txbx>
                      <wps:bodyPr horzOverflow="overflow" vert="horz" lIns="0" tIns="0" rIns="0" bIns="0" rtlCol="0">
                        <a:noAutofit/>
                      </wps:bodyPr>
                    </wps:wsp>
                    <wps:wsp>
                      <wps:cNvPr id="3025" name="Rectangle 3025"/>
                      <wps:cNvSpPr/>
                      <wps:spPr>
                        <a:xfrm>
                          <a:off x="4040709" y="869697"/>
                          <a:ext cx="60808" cy="195192"/>
                        </a:xfrm>
                        <a:prstGeom prst="rect">
                          <a:avLst/>
                        </a:prstGeom>
                        <a:ln>
                          <a:noFill/>
                        </a:ln>
                      </wps:spPr>
                      <wps:txbx>
                        <w:txbxContent>
                          <w:p w:rsidR="00423BB8" w:rsidRDefault="00971E65">
                            <w:r>
                              <w:rPr>
                                <w:color w:val="00000A"/>
                                <w:sz w:val="24"/>
                              </w:rPr>
                              <w:t xml:space="preserve"> </w:t>
                            </w:r>
                          </w:p>
                        </w:txbxContent>
                      </wps:txbx>
                      <wps:bodyPr horzOverflow="overflow" vert="horz" lIns="0" tIns="0" rIns="0" bIns="0" rtlCol="0">
                        <a:noAutofit/>
                      </wps:bodyPr>
                    </wps:wsp>
                    <wps:wsp>
                      <wps:cNvPr id="3275" name="Shape 3275"/>
                      <wps:cNvSpPr/>
                      <wps:spPr>
                        <a:xfrm>
                          <a:off x="0" y="1025144"/>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pic:pic xmlns:pic="http://schemas.openxmlformats.org/drawingml/2006/picture">
                      <pic:nvPicPr>
                        <pic:cNvPr id="3017" name="Picture 3017"/>
                        <pic:cNvPicPr/>
                      </pic:nvPicPr>
                      <pic:blipFill>
                        <a:blip r:embed="rId1"/>
                        <a:stretch>
                          <a:fillRect/>
                        </a:stretch>
                      </pic:blipFill>
                      <pic:spPr>
                        <a:xfrm>
                          <a:off x="17221" y="0"/>
                          <a:ext cx="514350" cy="708025"/>
                        </a:xfrm>
                        <a:prstGeom prst="rect">
                          <a:avLst/>
                        </a:prstGeom>
                      </pic:spPr>
                    </pic:pic>
                    <pic:pic xmlns:pic="http://schemas.openxmlformats.org/drawingml/2006/picture">
                      <pic:nvPicPr>
                        <pic:cNvPr id="3018" name="Picture 3018"/>
                        <pic:cNvPicPr/>
                      </pic:nvPicPr>
                      <pic:blipFill>
                        <a:blip r:embed="rId2"/>
                        <a:stretch>
                          <a:fillRect/>
                        </a:stretch>
                      </pic:blipFill>
                      <pic:spPr>
                        <a:xfrm>
                          <a:off x="4278707" y="151765"/>
                          <a:ext cx="1845310" cy="556260"/>
                        </a:xfrm>
                        <a:prstGeom prst="rect">
                          <a:avLst/>
                        </a:prstGeom>
                      </pic:spPr>
                    </pic:pic>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015" style="width:542.244pt;height:81.2pt;position:absolute;mso-position-horizontal-relative:page;mso-position-horizontal:absolute;margin-left:55.344pt;mso-position-vertical-relative:page;margin-top:33.3pt;" coordsize="68864,10312">
              <v:rect id="Rectangle 3019" style="position:absolute;width:504;height:1625;left:5318;top:6069;" filled="f" stroked="f">
                <v:textbox inset="0,0,0,0">
                  <w:txbxContent>
                    <w:p>
                      <w:pPr>
                        <w:spacing w:before="0" w:after="160" w:line="259" w:lineRule="auto"/>
                      </w:pPr>
                      <w:r>
                        <w:rPr>
                          <w:rFonts w:cs="Calibri" w:hAnsi="Calibri" w:eastAsia="Calibri" w:ascii="Calibri"/>
                          <w:color w:val="00000a"/>
                          <w:sz w:val="20"/>
                        </w:rPr>
                        <w:t xml:space="preserve"> </w:t>
                      </w:r>
                    </w:p>
                  </w:txbxContent>
                </v:textbox>
              </v:rect>
              <v:rect id="Rectangle 3020" style="position:absolute;width:33948;height:1625;left:17270;top:6069;" filled="f" stroked="f">
                <v:textbox inset="0,0,0,0">
                  <w:txbxContent>
                    <w:p>
                      <w:pPr>
                        <w:spacing w:before="0" w:after="160" w:line="259" w:lineRule="auto"/>
                      </w:pP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p>
                  </w:txbxContent>
                </v:textbox>
              </v:rect>
              <v:rect id="Rectangle 3026" style="position:absolute;width:10132;height:1625;left:61246;top:6069;" filled="f" stroked="f">
                <v:textbox inset="0,0,0,0">
                  <w:txbxContent>
                    <w:p>
                      <w:pPr>
                        <w:spacing w:before="0" w:after="160" w:line="259" w:lineRule="auto"/>
                      </w:pP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r>
                        <w:rPr>
                          <w:rFonts w:cs="Calibri" w:hAnsi="Calibri" w:eastAsia="Calibri" w:ascii="Calibri"/>
                          <w:color w:val="00000a"/>
                          <w:spacing w:val="15"/>
                          <w:sz w:val="20"/>
                        </w:rPr>
                        <w:t xml:space="preserve"> </w:t>
                      </w:r>
                    </w:p>
                  </w:txbxContent>
                </v:textbox>
              </v:rect>
              <v:rect id="Rectangle 3021" style="position:absolute;width:504;height:1620;left:182;top:7380;" filled="f" stroked="f">
                <v:textbox inset="0,0,0,0">
                  <w:txbxContent>
                    <w:p>
                      <w:pPr>
                        <w:spacing w:before="0" w:after="160" w:line="259" w:lineRule="auto"/>
                      </w:pPr>
                      <w:r>
                        <w:rPr>
                          <w:rFonts w:cs="Calibri" w:hAnsi="Calibri" w:eastAsia="Calibri" w:ascii="Calibri"/>
                          <w:color w:val="00000a"/>
                          <w:sz w:val="20"/>
                        </w:rPr>
                        <w:t xml:space="preserve"> </w:t>
                      </w:r>
                    </w:p>
                  </w:txbxContent>
                </v:textbox>
              </v:rect>
              <v:rect id="Rectangle 3022" style="position:absolute;width:41982;height:1620;left:182;top:8904;" filled="f" stroked="f">
                <v:textbox inset="0,0,0,0">
                  <w:txbxContent>
                    <w:p>
                      <w:pPr>
                        <w:spacing w:before="0" w:after="160" w:line="259" w:lineRule="auto"/>
                      </w:pPr>
                      <w:r>
                        <w:rPr>
                          <w:rFonts w:cs="Calibri" w:hAnsi="Calibri" w:eastAsia="Calibri" w:ascii="Calibri"/>
                          <w:color w:val="00000a"/>
                          <w:sz w:val="20"/>
                        </w:rPr>
                        <w:t xml:space="preserve">Grupo</w:t>
                      </w:r>
                      <w:r>
                        <w:rPr>
                          <w:rFonts w:cs="Calibri" w:hAnsi="Calibri" w:eastAsia="Calibri" w:ascii="Calibri"/>
                          <w:color w:val="00000a"/>
                          <w:spacing w:val="15"/>
                          <w:sz w:val="20"/>
                        </w:rPr>
                        <w:t xml:space="preserve"> </w:t>
                      </w:r>
                      <w:r>
                        <w:rPr>
                          <w:rFonts w:cs="Calibri" w:hAnsi="Calibri" w:eastAsia="Calibri" w:ascii="Calibri"/>
                          <w:color w:val="00000a"/>
                          <w:sz w:val="20"/>
                        </w:rPr>
                        <w:t xml:space="preserve">Municipal</w:t>
                      </w:r>
                      <w:r>
                        <w:rPr>
                          <w:rFonts w:cs="Calibri" w:hAnsi="Calibri" w:eastAsia="Calibri" w:ascii="Calibri"/>
                          <w:color w:val="00000a"/>
                          <w:spacing w:val="15"/>
                          <w:sz w:val="20"/>
                        </w:rPr>
                        <w:t xml:space="preserve"> </w:t>
                      </w:r>
                      <w:r>
                        <w:rPr>
                          <w:rFonts w:cs="Calibri" w:hAnsi="Calibri" w:eastAsia="Calibri" w:ascii="Calibri"/>
                          <w:color w:val="00000a"/>
                          <w:sz w:val="20"/>
                        </w:rPr>
                        <w:t xml:space="preserve">Unidas</w:t>
                      </w:r>
                      <w:r>
                        <w:rPr>
                          <w:rFonts w:cs="Calibri" w:hAnsi="Calibri" w:eastAsia="Calibri" w:ascii="Calibri"/>
                          <w:color w:val="00000a"/>
                          <w:spacing w:val="16"/>
                          <w:sz w:val="20"/>
                        </w:rPr>
                        <w:t xml:space="preserve"> </w:t>
                      </w:r>
                      <w:r>
                        <w:rPr>
                          <w:rFonts w:cs="Calibri" w:hAnsi="Calibri" w:eastAsia="Calibri" w:ascii="Calibri"/>
                          <w:color w:val="00000a"/>
                          <w:sz w:val="20"/>
                        </w:rPr>
                        <w:t xml:space="preserve">Podemos</w:t>
                      </w:r>
                      <w:r>
                        <w:rPr>
                          <w:rFonts w:cs="Calibri" w:hAnsi="Calibri" w:eastAsia="Calibri" w:ascii="Calibri"/>
                          <w:color w:val="00000a"/>
                          <w:spacing w:val="14"/>
                          <w:sz w:val="20"/>
                        </w:rPr>
                        <w:t xml:space="preserve"> </w:t>
                      </w:r>
                      <w:r>
                        <w:rPr>
                          <w:rFonts w:cs="Calibri" w:hAnsi="Calibri" w:eastAsia="Calibri" w:ascii="Calibri"/>
                          <w:color w:val="00000a"/>
                          <w:sz w:val="20"/>
                        </w:rPr>
                        <w:t xml:space="preserve">Izquierda</w:t>
                      </w:r>
                      <w:r>
                        <w:rPr>
                          <w:rFonts w:cs="Calibri" w:hAnsi="Calibri" w:eastAsia="Calibri" w:ascii="Calibri"/>
                          <w:color w:val="00000a"/>
                          <w:spacing w:val="15"/>
                          <w:sz w:val="20"/>
                        </w:rPr>
                        <w:t xml:space="preserve"> </w:t>
                      </w:r>
                      <w:r>
                        <w:rPr>
                          <w:rFonts w:cs="Calibri" w:hAnsi="Calibri" w:eastAsia="Calibri" w:ascii="Calibri"/>
                          <w:color w:val="00000a"/>
                          <w:sz w:val="20"/>
                        </w:rPr>
                        <w:t xml:space="preserve">Unida</w:t>
                      </w:r>
                    </w:p>
                  </w:txbxContent>
                </v:textbox>
              </v:rect>
              <v:rect id="Rectangle 3023" style="position:absolute;width:686;height:1620;left:31766;top:8904;" filled="f" stroked="f">
                <v:textbox inset="0,0,0,0">
                  <w:txbxContent>
                    <w:p>
                      <w:pPr>
                        <w:spacing w:before="0" w:after="160" w:line="259" w:lineRule="auto"/>
                      </w:pPr>
                      <w:r>
                        <w:rPr>
                          <w:rFonts w:cs="Calibri" w:hAnsi="Calibri" w:eastAsia="Calibri" w:ascii="Calibri"/>
                          <w:color w:val="00000a"/>
                          <w:sz w:val="20"/>
                        </w:rPr>
                        <w:t xml:space="preserve">-</w:t>
                      </w:r>
                    </w:p>
                  </w:txbxContent>
                </v:textbox>
              </v:rect>
              <v:rect id="Rectangle 3024" style="position:absolute;width:10792;height:1620;left:32284;top:8904;" filled="f" stroked="f">
                <v:textbox inset="0,0,0,0">
                  <w:txbxContent>
                    <w:p>
                      <w:pPr>
                        <w:spacing w:before="0" w:after="160" w:line="259" w:lineRule="auto"/>
                      </w:pPr>
                      <w:r>
                        <w:rPr>
                          <w:rFonts w:cs="Calibri" w:hAnsi="Calibri" w:eastAsia="Calibri" w:ascii="Calibri"/>
                          <w:color w:val="00000a"/>
                          <w:sz w:val="20"/>
                        </w:rPr>
                        <w:t xml:space="preserve">Verdes</w:t>
                      </w:r>
                      <w:r>
                        <w:rPr>
                          <w:rFonts w:cs="Calibri" w:hAnsi="Calibri" w:eastAsia="Calibri" w:ascii="Calibri"/>
                          <w:color w:val="00000a"/>
                          <w:spacing w:val="14"/>
                          <w:sz w:val="20"/>
                        </w:rPr>
                        <w:t xml:space="preserve"> </w:t>
                      </w:r>
                      <w:r>
                        <w:rPr>
                          <w:rFonts w:cs="Calibri" w:hAnsi="Calibri" w:eastAsia="Calibri" w:ascii="Calibri"/>
                          <w:color w:val="00000a"/>
                          <w:sz w:val="20"/>
                        </w:rPr>
                        <w:t xml:space="preserve">Equo</w:t>
                      </w:r>
                    </w:p>
                  </w:txbxContent>
                </v:textbox>
              </v:rect>
              <v:rect id="Rectangle 3025" style="position:absolute;width:608;height:1951;left:40407;top:8696;" filled="f" stroked="f">
                <v:textbox inset="0,0,0,0">
                  <w:txbxContent>
                    <w:p>
                      <w:pPr>
                        <w:spacing w:before="0" w:after="160" w:line="259" w:lineRule="auto"/>
                      </w:pPr>
                      <w:r>
                        <w:rPr>
                          <w:rFonts w:cs="Calibri" w:hAnsi="Calibri" w:eastAsia="Calibri" w:ascii="Calibri"/>
                          <w:color w:val="00000a"/>
                          <w:sz w:val="24"/>
                        </w:rPr>
                        <w:t xml:space="preserve"> </w:t>
                      </w:r>
                    </w:p>
                  </w:txbxContent>
                </v:textbox>
              </v:rect>
              <v:shape id="Shape 3381" style="position:absolute;width:61582;height:91;left:0;top:10251;" coordsize="6158231,9144" path="m0,0l6158231,0l6158231,9144l0,9144l0,0">
                <v:stroke weight="0pt" endcap="flat" joinstyle="miter" miterlimit="10" on="false" color="#000000" opacity="0"/>
                <v:fill on="true" color="#00000a"/>
              </v:shape>
              <v:shape id="Picture 3017" style="position:absolute;width:5143;height:7080;left:172;top:0;" filled="f">
                <v:imagedata r:id="rId7"/>
              </v:shape>
              <v:shape id="Picture 3018" style="position:absolute;width:18453;height:5562;left:42787;top:1517;" filled="f">
                <v:imagedata r:id="rId8"/>
              </v:shape>
              <w10:wrap type="square"/>
            </v:group>
          </w:pict>
        </mc:Fallback>
      </mc:AlternateContent>
    </w:r>
    <w:r>
      <w:rPr>
        <w:color w:val="00000A"/>
        <w:sz w:val="20"/>
      </w:rPr>
      <w:t xml:space="preserve"> </w:t>
    </w:r>
  </w:p>
  <w:p w:rsidR="00423BB8" w:rsidRDefault="00971E65">
    <w:pPr>
      <w:spacing w:after="0"/>
      <w:ind w:left="566"/>
    </w:pPr>
    <w:r>
      <w:rPr>
        <w:color w:val="00000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B8"/>
    <w:rsid w:val="00423BB8"/>
    <w:rsid w:val="008337A2"/>
    <w:rsid w:val="00971E65"/>
    <w:rsid w:val="00BC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0" w:line="248" w:lineRule="auto"/>
      <w:ind w:left="10" w:hanging="10"/>
      <w:outlineLvl w:val="0"/>
    </w:pPr>
    <w:rPr>
      <w:rFonts w:ascii="Calibri" w:eastAsia="Calibri" w:hAnsi="Calibri" w:cs="Calibri"/>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0" w:line="248" w:lineRule="auto"/>
      <w:ind w:left="10" w:hanging="10"/>
      <w:outlineLvl w:val="0"/>
    </w:pPr>
    <w:rPr>
      <w:rFonts w:ascii="Calibri" w:eastAsia="Calibri" w:hAnsi="Calibri" w:cs="Calibri"/>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pulposensible@hotmail.com</dc:creator>
  <cp:lastModifiedBy>CRISTINA MORENO ENCABO</cp:lastModifiedBy>
  <cp:revision>2</cp:revision>
  <dcterms:created xsi:type="dcterms:W3CDTF">2023-03-14T14:05:00Z</dcterms:created>
  <dcterms:modified xsi:type="dcterms:W3CDTF">2023-03-14T14:05:00Z</dcterms:modified>
</cp:coreProperties>
</file>