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707" w:rsidRDefault="00493707" w:rsidP="00493707">
      <w:pPr>
        <w:pBdr>
          <w:top w:val="single" w:sz="4" w:space="1" w:color="808080"/>
          <w:left w:val="single" w:sz="4" w:space="4" w:color="808080"/>
          <w:bottom w:val="single" w:sz="4" w:space="1" w:color="808080"/>
          <w:right w:val="single" w:sz="4" w:space="4" w:color="808080"/>
        </w:pBdr>
        <w:snapToGrid w:val="0"/>
        <w:spacing w:line="300" w:lineRule="atLeast"/>
        <w:ind w:left="23"/>
        <w:jc w:val="center"/>
        <w:rPr>
          <w:rFonts w:cs="Tahoma"/>
          <w:b/>
          <w:bCs/>
          <w:spacing w:val="30"/>
          <w:kern w:val="22"/>
          <w:sz w:val="28"/>
          <w:szCs w:val="28"/>
        </w:rPr>
      </w:pPr>
      <w:r>
        <w:rPr>
          <w:rFonts w:cs="Tahoma"/>
          <w:b/>
          <w:bCs/>
          <w:spacing w:val="30"/>
          <w:kern w:val="22"/>
          <w:sz w:val="28"/>
          <w:szCs w:val="28"/>
        </w:rPr>
        <w:t>ANEXO II</w:t>
      </w:r>
    </w:p>
    <w:p w:rsidR="00493707" w:rsidRDefault="00493707" w:rsidP="00493707">
      <w:pPr>
        <w:pBdr>
          <w:top w:val="single" w:sz="4" w:space="1" w:color="808080"/>
          <w:left w:val="single" w:sz="4" w:space="4" w:color="808080"/>
          <w:bottom w:val="single" w:sz="4" w:space="1" w:color="808080"/>
          <w:right w:val="single" w:sz="4" w:space="4" w:color="808080"/>
        </w:pBdr>
        <w:snapToGrid w:val="0"/>
        <w:spacing w:line="300" w:lineRule="atLeast"/>
        <w:ind w:left="23"/>
        <w:jc w:val="both"/>
        <w:rPr>
          <w:rFonts w:cs="Tahoma"/>
          <w:b/>
          <w:bCs/>
          <w:spacing w:val="30"/>
          <w:kern w:val="22"/>
        </w:rPr>
      </w:pPr>
      <w:r>
        <w:rPr>
          <w:rFonts w:cs="Tahoma"/>
          <w:b/>
          <w:bCs/>
          <w:spacing w:val="30"/>
          <w:kern w:val="22"/>
        </w:rPr>
        <w:t>DECLARACIÓN RESPONSABLE DE CUMPLIR LOS REQUISITOS PARA SER BENEFICIARIO</w:t>
      </w:r>
    </w:p>
    <w:p w:rsidR="00493707" w:rsidRDefault="00493707" w:rsidP="00493707">
      <w:pPr>
        <w:tabs>
          <w:tab w:val="center" w:pos="4961"/>
          <w:tab w:val="right" w:pos="9498"/>
        </w:tabs>
        <w:spacing w:after="100" w:afterAutospacing="1" w:line="300" w:lineRule="atLeast"/>
        <w:ind w:right="-1"/>
        <w:jc w:val="both"/>
        <w:rPr>
          <w:rFonts w:cs="Tahoma"/>
        </w:rPr>
      </w:pPr>
    </w:p>
    <w:p w:rsidR="00493707" w:rsidRDefault="00493707" w:rsidP="00493707">
      <w:pPr>
        <w:tabs>
          <w:tab w:val="left" w:leader="underscore" w:pos="4820"/>
          <w:tab w:val="left" w:leader="underscore" w:pos="9356"/>
        </w:tabs>
        <w:spacing w:after="100" w:afterAutospacing="1" w:line="300" w:lineRule="atLeast"/>
        <w:ind w:right="-1"/>
        <w:jc w:val="both"/>
        <w:rPr>
          <w:rFonts w:cs="Tahoma"/>
        </w:rPr>
      </w:pPr>
      <w:r>
        <w:rPr>
          <w:rFonts w:cs="Tahoma"/>
        </w:rPr>
        <w:t>D/Dña.</w:t>
      </w:r>
      <w:r>
        <w:rPr>
          <w:rFonts w:cs="Tahoma"/>
        </w:rPr>
        <w:tab/>
        <w:t xml:space="preserve">, con D.N.I. </w:t>
      </w:r>
      <w:r>
        <w:rPr>
          <w:rFonts w:cs="Tahoma"/>
        </w:rPr>
        <w:tab/>
      </w:r>
    </w:p>
    <w:p w:rsidR="00493707" w:rsidRDefault="00493707" w:rsidP="00493707">
      <w:pPr>
        <w:tabs>
          <w:tab w:val="left" w:leader="underscore" w:pos="9356"/>
        </w:tabs>
        <w:spacing w:after="100" w:afterAutospacing="1" w:line="300" w:lineRule="atLeast"/>
        <w:ind w:right="-1"/>
        <w:jc w:val="both"/>
        <w:rPr>
          <w:rFonts w:cs="Tahoma"/>
          <w:b/>
        </w:rPr>
      </w:pPr>
      <w:proofErr w:type="gramStart"/>
      <w:r>
        <w:rPr>
          <w:rFonts w:cs="Tahoma"/>
        </w:rPr>
        <w:t>como</w:t>
      </w:r>
      <w:proofErr w:type="gramEnd"/>
      <w:r>
        <w:rPr>
          <w:rFonts w:cs="Tahoma"/>
        </w:rPr>
        <w:t xml:space="preserve"> director/a del centro</w:t>
      </w:r>
      <w:r>
        <w:rPr>
          <w:rFonts w:cs="Tahoma"/>
        </w:rPr>
        <w:tab/>
      </w:r>
    </w:p>
    <w:p w:rsidR="00493707" w:rsidRDefault="00493707" w:rsidP="00493707">
      <w:pPr>
        <w:spacing w:after="100" w:afterAutospacing="1" w:line="300" w:lineRule="atLeast"/>
        <w:ind w:right="-1"/>
        <w:jc w:val="both"/>
        <w:rPr>
          <w:rFonts w:cs="Tahoma"/>
          <w:b/>
          <w:bCs/>
        </w:rPr>
      </w:pPr>
      <w:r>
        <w:rPr>
          <w:rFonts w:cs="Tahoma"/>
          <w:b/>
        </w:rPr>
        <w:t>DECLARA:</w:t>
      </w:r>
    </w:p>
    <w:p w:rsidR="00493707" w:rsidRDefault="00493707" w:rsidP="00493707">
      <w:pPr>
        <w:spacing w:after="100" w:afterAutospacing="1" w:line="300" w:lineRule="atLeast"/>
        <w:ind w:left="15" w:right="-1" w:firstLine="765"/>
        <w:jc w:val="both"/>
        <w:rPr>
          <w:rFonts w:cs="Tahoma"/>
          <w:b/>
          <w:bCs/>
        </w:rPr>
      </w:pPr>
      <w:r>
        <w:rPr>
          <w:rFonts w:cs="Tahoma"/>
          <w:b/>
          <w:bCs/>
        </w:rPr>
        <w:t>PRIMERO:</w:t>
      </w:r>
      <w:r>
        <w:rPr>
          <w:rFonts w:cs="Tahoma"/>
        </w:rPr>
        <w:t xml:space="preserve"> Que el centro que dirijo no está incurso en ninguna causa de prohibición para obtener la condición de beneficiario según se establece en las Bases de Ejecución del Presupuesto del Ayuntamiento de Cartagena y la Ley 38/2003, General de Subvenciones, y no tiene pendiente ninguna actuación relacionada con el cumplimiento de obligaciones por reintegro de subvenciones.</w:t>
      </w:r>
    </w:p>
    <w:p w:rsidR="00493707" w:rsidRDefault="00493707" w:rsidP="00493707">
      <w:pPr>
        <w:spacing w:after="100" w:afterAutospacing="1" w:line="300" w:lineRule="atLeast"/>
        <w:ind w:right="-1" w:firstLine="792"/>
        <w:jc w:val="both"/>
        <w:rPr>
          <w:rFonts w:cs="Tahoma"/>
        </w:rPr>
      </w:pPr>
      <w:r>
        <w:rPr>
          <w:rFonts w:cs="Tahoma"/>
          <w:b/>
          <w:bCs/>
        </w:rPr>
        <w:t xml:space="preserve">SEGUNDO: </w:t>
      </w:r>
      <w:r>
        <w:rPr>
          <w:rFonts w:cs="Tahoma"/>
        </w:rPr>
        <w:t xml:space="preserve">Que este centro está al corriente en el cumplimiento de las obligaciones tributarias o frente a la Seguridad Social impuestas por las disposiciones vigentes, </w:t>
      </w:r>
      <w:r>
        <w:rPr>
          <w:rFonts w:cs="Tahoma"/>
          <w:b/>
        </w:rPr>
        <w:t xml:space="preserve">adjuntándose </w:t>
      </w:r>
      <w:r>
        <w:rPr>
          <w:rFonts w:cs="Tahoma"/>
        </w:rPr>
        <w:t xml:space="preserve">dicha certificación. </w:t>
      </w:r>
    </w:p>
    <w:tbl>
      <w:tblPr>
        <w:tblStyle w:val="Tablaconcuadrcula"/>
        <w:tblpPr w:leftFromText="141" w:rightFromText="141" w:vertAnchor="text" w:horzAnchor="page" w:tblpX="9481" w:tblpY="22"/>
        <w:tblW w:w="0" w:type="auto"/>
        <w:tblInd w:w="0" w:type="dxa"/>
        <w:tblLook w:val="04A0" w:firstRow="1" w:lastRow="0" w:firstColumn="1" w:lastColumn="0" w:noHBand="0" w:noVBand="1"/>
      </w:tblPr>
      <w:tblGrid>
        <w:gridCol w:w="236"/>
      </w:tblGrid>
      <w:tr w:rsidR="00493707" w:rsidTr="00493707">
        <w:trPr>
          <w:trHeight w:val="65"/>
        </w:trPr>
        <w:tc>
          <w:tcPr>
            <w:tcW w:w="236" w:type="dxa"/>
            <w:tcBorders>
              <w:top w:val="single" w:sz="4" w:space="0" w:color="auto"/>
              <w:left w:val="single" w:sz="4" w:space="0" w:color="auto"/>
              <w:bottom w:val="single" w:sz="4" w:space="0" w:color="auto"/>
              <w:right w:val="single" w:sz="4" w:space="0" w:color="auto"/>
            </w:tcBorders>
            <w:vAlign w:val="center"/>
          </w:tcPr>
          <w:p w:rsidR="00493707" w:rsidRPr="00493707" w:rsidRDefault="00493707">
            <w:pPr>
              <w:spacing w:after="100" w:afterAutospacing="1" w:line="300" w:lineRule="atLeast"/>
              <w:ind w:right="-1"/>
              <w:jc w:val="center"/>
              <w:rPr>
                <w:rFonts w:cs="Tahoma"/>
                <w:b/>
                <w:bCs/>
                <w:sz w:val="24"/>
                <w:szCs w:val="24"/>
                <w:lang w:val="es-ES"/>
              </w:rPr>
            </w:pPr>
          </w:p>
        </w:tc>
      </w:tr>
    </w:tbl>
    <w:p w:rsidR="00493707" w:rsidRDefault="00493707" w:rsidP="00493707">
      <w:pPr>
        <w:spacing w:after="100" w:afterAutospacing="1" w:line="300" w:lineRule="atLeast"/>
        <w:ind w:right="-1" w:firstLine="720"/>
        <w:jc w:val="both"/>
        <w:rPr>
          <w:rFonts w:cs="Tahoma"/>
          <w:b/>
          <w:bCs/>
          <w:i/>
        </w:rPr>
      </w:pPr>
      <w:r>
        <w:rPr>
          <w:rFonts w:cs="Tahoma"/>
          <w:b/>
          <w:bCs/>
          <w:i/>
          <w:sz w:val="24"/>
          <w:szCs w:val="24"/>
        </w:rPr>
        <w:t xml:space="preserve">En el caso de NO estar obligado a su presentación, marque la casilla      </w:t>
      </w:r>
    </w:p>
    <w:p w:rsidR="00493707" w:rsidRDefault="00493707" w:rsidP="00493707">
      <w:pPr>
        <w:spacing w:after="100" w:afterAutospacing="1" w:line="300" w:lineRule="atLeast"/>
        <w:ind w:right="-1" w:firstLine="792"/>
        <w:jc w:val="both"/>
        <w:rPr>
          <w:rFonts w:cs="Tahoma"/>
          <w:bCs/>
        </w:rPr>
      </w:pPr>
      <w:r>
        <w:rPr>
          <w:rFonts w:cs="Tahoma"/>
          <w:b/>
          <w:bCs/>
        </w:rPr>
        <w:t xml:space="preserve">TERCERO: </w:t>
      </w:r>
      <w:r>
        <w:rPr>
          <w:rFonts w:cs="Tahoma"/>
          <w:bCs/>
        </w:rPr>
        <w:t>No tener pendiente (con límite de fecha de justificación concluida) ante este Ayuntamiento justificación de ninguna ayuda, financiación o subvención concedida.</w:t>
      </w:r>
    </w:p>
    <w:p w:rsidR="00493707" w:rsidRDefault="00493707" w:rsidP="00493707">
      <w:pPr>
        <w:spacing w:after="100" w:afterAutospacing="1" w:line="300" w:lineRule="atLeast"/>
        <w:ind w:right="-1" w:firstLine="851"/>
        <w:jc w:val="both"/>
        <w:rPr>
          <w:rFonts w:cs="Tahoma"/>
        </w:rPr>
      </w:pPr>
    </w:p>
    <w:p w:rsidR="00493707" w:rsidRDefault="00493707" w:rsidP="00493707">
      <w:pPr>
        <w:spacing w:after="100" w:afterAutospacing="1" w:line="300" w:lineRule="atLeast"/>
        <w:ind w:right="-1" w:firstLine="851"/>
        <w:jc w:val="both"/>
        <w:rPr>
          <w:rFonts w:cs="Tahoma"/>
        </w:rPr>
      </w:pPr>
    </w:p>
    <w:p w:rsidR="00493707" w:rsidRDefault="00493707" w:rsidP="00493707">
      <w:pPr>
        <w:spacing w:after="100" w:afterAutospacing="1" w:line="300" w:lineRule="atLeast"/>
        <w:ind w:right="-1" w:firstLine="851"/>
        <w:jc w:val="both"/>
        <w:rPr>
          <w:rFonts w:cs="Tahoma"/>
        </w:rPr>
      </w:pPr>
      <w:r>
        <w:rPr>
          <w:rFonts w:cs="Tahoma"/>
        </w:rPr>
        <w:t xml:space="preserve">Y para que así conste a los efectos oportunos, se expide la presente DECLARACIÓN RESPONSABLE. </w:t>
      </w:r>
    </w:p>
    <w:p w:rsidR="00493707" w:rsidRDefault="00493707" w:rsidP="00493707">
      <w:pPr>
        <w:spacing w:after="100" w:afterAutospacing="1" w:line="300" w:lineRule="atLeast"/>
        <w:ind w:right="-1" w:firstLine="851"/>
        <w:jc w:val="both"/>
        <w:rPr>
          <w:rFonts w:cs="Tahoma"/>
        </w:rPr>
      </w:pPr>
    </w:p>
    <w:p w:rsidR="00493707" w:rsidRDefault="00493707" w:rsidP="00493707">
      <w:pPr>
        <w:spacing w:after="100" w:afterAutospacing="1" w:line="300" w:lineRule="atLeast"/>
        <w:ind w:right="-1" w:firstLine="851"/>
        <w:jc w:val="both"/>
        <w:rPr>
          <w:rFonts w:cs="Tahoma"/>
        </w:rPr>
      </w:pPr>
    </w:p>
    <w:p w:rsidR="00493707" w:rsidRDefault="00493707" w:rsidP="00493707">
      <w:pPr>
        <w:spacing w:after="100" w:afterAutospacing="1" w:line="300" w:lineRule="atLeast"/>
        <w:ind w:right="-1" w:firstLine="851"/>
        <w:jc w:val="both"/>
        <w:rPr>
          <w:rFonts w:cs="Tahoma"/>
        </w:rPr>
      </w:pPr>
    </w:p>
    <w:p w:rsidR="00493707" w:rsidRDefault="00493707" w:rsidP="00493707">
      <w:pPr>
        <w:spacing w:after="100" w:afterAutospacing="1" w:line="300" w:lineRule="atLeast"/>
        <w:ind w:right="-1" w:firstLine="851"/>
        <w:jc w:val="both"/>
        <w:rPr>
          <w:rFonts w:cs="Tahoma"/>
        </w:rPr>
      </w:pPr>
    </w:p>
    <w:p w:rsidR="00493707" w:rsidRDefault="00493707" w:rsidP="00493707">
      <w:pPr>
        <w:spacing w:after="100" w:afterAutospacing="1" w:line="300" w:lineRule="atLeast"/>
        <w:ind w:right="-1"/>
        <w:jc w:val="both"/>
        <w:rPr>
          <w:rFonts w:cs="Tahoma"/>
        </w:rPr>
      </w:pPr>
      <w:r>
        <w:rPr>
          <w:rFonts w:eastAsia="Times New Roman" w:cs="Tahoma"/>
        </w:rPr>
        <w:t>Firmado electrónicamente, la Dirección del Centro Educativo.</w:t>
      </w:r>
      <w:bookmarkStart w:id="0" w:name="_GoBack"/>
      <w:bookmarkEnd w:id="0"/>
    </w:p>
    <w:sectPr w:rsidR="00493707" w:rsidSect="00493707">
      <w:headerReference w:type="default" r:id="rId7"/>
      <w:pgSz w:w="11906" w:h="16838"/>
      <w:pgMar w:top="252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707" w:rsidRDefault="00493707" w:rsidP="00493707">
      <w:r>
        <w:separator/>
      </w:r>
    </w:p>
  </w:endnote>
  <w:endnote w:type="continuationSeparator" w:id="0">
    <w:p w:rsidR="00493707" w:rsidRDefault="00493707" w:rsidP="0049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707" w:rsidRDefault="00493707" w:rsidP="00493707">
      <w:r>
        <w:separator/>
      </w:r>
    </w:p>
  </w:footnote>
  <w:footnote w:type="continuationSeparator" w:id="0">
    <w:p w:rsidR="00493707" w:rsidRDefault="00493707" w:rsidP="00493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707" w:rsidRDefault="00493707">
    <w:pPr>
      <w:pStyle w:val="Encabezado"/>
    </w:pPr>
    <w:r w:rsidRPr="00493707">
      <w:drawing>
        <wp:anchor distT="0" distB="0" distL="0" distR="0" simplePos="0" relativeHeight="251659264" behindDoc="0" locked="0" layoutInCell="1" allowOverlap="1" wp14:anchorId="25E9E74A" wp14:editId="195ACCE4">
          <wp:simplePos x="0" y="0"/>
          <wp:positionH relativeFrom="column">
            <wp:posOffset>4741545</wp:posOffset>
          </wp:positionH>
          <wp:positionV relativeFrom="paragraph">
            <wp:posOffset>77470</wp:posOffset>
          </wp:positionV>
          <wp:extent cx="1224280" cy="889000"/>
          <wp:effectExtent l="0" t="0" r="0" b="6350"/>
          <wp:wrapSquare wrapText="larges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4" t="-61" r="-44" b="-61"/>
                  <a:stretch>
                    <a:fillRect/>
                  </a:stretch>
                </pic:blipFill>
                <pic:spPr bwMode="auto">
                  <a:xfrm>
                    <a:off x="0" y="0"/>
                    <a:ext cx="1224280" cy="889000"/>
                  </a:xfrm>
                  <a:prstGeom prst="rect">
                    <a:avLst/>
                  </a:prstGeom>
                  <a:solidFill>
                    <a:srgbClr val="FFFFFF">
                      <a:alpha val="0"/>
                    </a:srgbClr>
                  </a:solidFill>
                  <a:ln>
                    <a:noFill/>
                  </a:ln>
                </pic:spPr>
              </pic:pic>
            </a:graphicData>
          </a:graphic>
        </wp:anchor>
      </w:drawing>
    </w:r>
    <w:r w:rsidRPr="00493707">
      <w:drawing>
        <wp:anchor distT="0" distB="0" distL="114300" distR="114300" simplePos="0" relativeHeight="251660288" behindDoc="1" locked="0" layoutInCell="1" allowOverlap="1" wp14:anchorId="4B72F37C" wp14:editId="13F3BFC8">
          <wp:simplePos x="0" y="0"/>
          <wp:positionH relativeFrom="column">
            <wp:posOffset>85725</wp:posOffset>
          </wp:positionH>
          <wp:positionV relativeFrom="paragraph">
            <wp:posOffset>-7620</wp:posOffset>
          </wp:positionV>
          <wp:extent cx="777240" cy="1069975"/>
          <wp:effectExtent l="0" t="0" r="0" b="0"/>
          <wp:wrapTight wrapText="bothSides">
            <wp:wrapPolygon edited="0">
              <wp:start x="6353" y="0"/>
              <wp:lineTo x="4765" y="1154"/>
              <wp:lineTo x="1059" y="5769"/>
              <wp:lineTo x="529" y="19998"/>
              <wp:lineTo x="6353" y="20767"/>
              <wp:lineTo x="10588" y="21151"/>
              <wp:lineTo x="13235" y="21151"/>
              <wp:lineTo x="16941" y="20767"/>
              <wp:lineTo x="20647" y="19998"/>
              <wp:lineTo x="20118" y="5769"/>
              <wp:lineTo x="16412" y="1154"/>
              <wp:lineTo x="14824" y="0"/>
              <wp:lineTo x="6353" y="0"/>
            </wp:wrapPolygon>
          </wp:wrapTight>
          <wp:docPr id="15" name="Imagen 15" descr="C:\Users\GVP13G\Documents\Logos\EscudoAytoCartage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VP13G\Documents\Logos\EscudoAytoCartagen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 cy="10699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707"/>
    <w:rsid w:val="000878BA"/>
    <w:rsid w:val="00493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3707"/>
    <w:pPr>
      <w:widowControl w:val="0"/>
      <w:autoSpaceDE w:val="0"/>
      <w:autoSpaceDN w:val="0"/>
      <w:spacing w:after="0" w:line="240"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9370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93707"/>
    <w:pPr>
      <w:tabs>
        <w:tab w:val="center" w:pos="4252"/>
        <w:tab w:val="right" w:pos="8504"/>
      </w:tabs>
    </w:pPr>
  </w:style>
  <w:style w:type="character" w:customStyle="1" w:styleId="EncabezadoCar">
    <w:name w:val="Encabezado Car"/>
    <w:basedOn w:val="Fuentedeprrafopredeter"/>
    <w:link w:val="Encabezado"/>
    <w:uiPriority w:val="99"/>
    <w:rsid w:val="00493707"/>
    <w:rPr>
      <w:rFonts w:ascii="Calibri" w:eastAsia="Calibri" w:hAnsi="Calibri" w:cs="Calibri"/>
    </w:rPr>
  </w:style>
  <w:style w:type="paragraph" w:styleId="Piedepgina">
    <w:name w:val="footer"/>
    <w:basedOn w:val="Normal"/>
    <w:link w:val="PiedepginaCar"/>
    <w:uiPriority w:val="99"/>
    <w:unhideWhenUsed/>
    <w:rsid w:val="00493707"/>
    <w:pPr>
      <w:tabs>
        <w:tab w:val="center" w:pos="4252"/>
        <w:tab w:val="right" w:pos="8504"/>
      </w:tabs>
    </w:pPr>
  </w:style>
  <w:style w:type="character" w:customStyle="1" w:styleId="PiedepginaCar">
    <w:name w:val="Pie de página Car"/>
    <w:basedOn w:val="Fuentedeprrafopredeter"/>
    <w:link w:val="Piedepgina"/>
    <w:uiPriority w:val="99"/>
    <w:rsid w:val="00493707"/>
    <w:rPr>
      <w:rFonts w:ascii="Calibri" w:eastAsia="Calibri" w:hAnsi="Calibri" w:cs="Calibri"/>
    </w:rPr>
  </w:style>
  <w:style w:type="paragraph" w:styleId="Textodeglobo">
    <w:name w:val="Balloon Text"/>
    <w:basedOn w:val="Normal"/>
    <w:link w:val="TextodegloboCar"/>
    <w:uiPriority w:val="99"/>
    <w:semiHidden/>
    <w:unhideWhenUsed/>
    <w:rsid w:val="00493707"/>
    <w:rPr>
      <w:rFonts w:ascii="Tahoma" w:hAnsi="Tahoma" w:cs="Tahoma"/>
      <w:sz w:val="16"/>
      <w:szCs w:val="16"/>
    </w:rPr>
  </w:style>
  <w:style w:type="character" w:customStyle="1" w:styleId="TextodegloboCar">
    <w:name w:val="Texto de globo Car"/>
    <w:basedOn w:val="Fuentedeprrafopredeter"/>
    <w:link w:val="Textodeglobo"/>
    <w:uiPriority w:val="99"/>
    <w:semiHidden/>
    <w:rsid w:val="0049370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3707"/>
    <w:pPr>
      <w:widowControl w:val="0"/>
      <w:autoSpaceDE w:val="0"/>
      <w:autoSpaceDN w:val="0"/>
      <w:spacing w:after="0" w:line="240"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9370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93707"/>
    <w:pPr>
      <w:tabs>
        <w:tab w:val="center" w:pos="4252"/>
        <w:tab w:val="right" w:pos="8504"/>
      </w:tabs>
    </w:pPr>
  </w:style>
  <w:style w:type="character" w:customStyle="1" w:styleId="EncabezadoCar">
    <w:name w:val="Encabezado Car"/>
    <w:basedOn w:val="Fuentedeprrafopredeter"/>
    <w:link w:val="Encabezado"/>
    <w:uiPriority w:val="99"/>
    <w:rsid w:val="00493707"/>
    <w:rPr>
      <w:rFonts w:ascii="Calibri" w:eastAsia="Calibri" w:hAnsi="Calibri" w:cs="Calibri"/>
    </w:rPr>
  </w:style>
  <w:style w:type="paragraph" w:styleId="Piedepgina">
    <w:name w:val="footer"/>
    <w:basedOn w:val="Normal"/>
    <w:link w:val="PiedepginaCar"/>
    <w:uiPriority w:val="99"/>
    <w:unhideWhenUsed/>
    <w:rsid w:val="00493707"/>
    <w:pPr>
      <w:tabs>
        <w:tab w:val="center" w:pos="4252"/>
        <w:tab w:val="right" w:pos="8504"/>
      </w:tabs>
    </w:pPr>
  </w:style>
  <w:style w:type="character" w:customStyle="1" w:styleId="PiedepginaCar">
    <w:name w:val="Pie de página Car"/>
    <w:basedOn w:val="Fuentedeprrafopredeter"/>
    <w:link w:val="Piedepgina"/>
    <w:uiPriority w:val="99"/>
    <w:rsid w:val="00493707"/>
    <w:rPr>
      <w:rFonts w:ascii="Calibri" w:eastAsia="Calibri" w:hAnsi="Calibri" w:cs="Calibri"/>
    </w:rPr>
  </w:style>
  <w:style w:type="paragraph" w:styleId="Textodeglobo">
    <w:name w:val="Balloon Text"/>
    <w:basedOn w:val="Normal"/>
    <w:link w:val="TextodegloboCar"/>
    <w:uiPriority w:val="99"/>
    <w:semiHidden/>
    <w:unhideWhenUsed/>
    <w:rsid w:val="00493707"/>
    <w:rPr>
      <w:rFonts w:ascii="Tahoma" w:hAnsi="Tahoma" w:cs="Tahoma"/>
      <w:sz w:val="16"/>
      <w:szCs w:val="16"/>
    </w:rPr>
  </w:style>
  <w:style w:type="character" w:customStyle="1" w:styleId="TextodegloboCar">
    <w:name w:val="Texto de globo Car"/>
    <w:basedOn w:val="Fuentedeprrafopredeter"/>
    <w:link w:val="Textodeglobo"/>
    <w:uiPriority w:val="99"/>
    <w:semiHidden/>
    <w:rsid w:val="0049370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173</Words>
  <Characters>954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V. PAGÁN</dc:creator>
  <cp:lastModifiedBy>GLORIA V. PAGÁN</cp:lastModifiedBy>
  <cp:revision>1</cp:revision>
  <dcterms:created xsi:type="dcterms:W3CDTF">2023-04-18T07:32:00Z</dcterms:created>
  <dcterms:modified xsi:type="dcterms:W3CDTF">2023-04-18T07:35:00Z</dcterms:modified>
</cp:coreProperties>
</file>