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6"/>
        </w:rPr>
      </w:pPr>
    </w:p>
    <w:p>
      <w:pPr>
        <w:pStyle w:val="BodyText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6249" cy="47625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11900" w:h="16840"/>
          <w:pgMar w:footer="1345" w:top="460" w:bottom="1540" w:left="440" w:right="880"/>
          <w:pgNumType w:start="1"/>
        </w:sectPr>
      </w:pPr>
    </w:p>
    <w:p>
      <w:pPr>
        <w:spacing w:before="77"/>
        <w:ind w:left="107" w:right="0" w:firstLine="0"/>
        <w:jc w:val="left"/>
        <w:rPr>
          <w:rFonts w:ascii="Tahoma"/>
          <w:sz w:val="12"/>
        </w:rPr>
      </w:pPr>
      <w:hyperlink r:id="rId7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spacing w:before="8"/>
        <w:rPr>
          <w:rFonts w:ascii="Tahoma"/>
          <w:sz w:val="2"/>
        </w:rPr>
      </w:pPr>
    </w:p>
    <w:p>
      <w:pPr>
        <w:pStyle w:val="BodyText"/>
        <w:ind w:left="2380" w:right="-29"/>
        <w:rPr>
          <w:rFonts w:ascii="Tahoma"/>
          <w:sz w:val="20"/>
        </w:rPr>
      </w:pPr>
      <w:r>
        <w:rPr>
          <w:rFonts w:ascii="Tahoma"/>
          <w:sz w:val="20"/>
        </w:rPr>
        <w:drawing>
          <wp:inline distT="0" distB="0" distL="0" distR="0">
            <wp:extent cx="1653666" cy="70408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3666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0"/>
        </w:rPr>
      </w:r>
    </w:p>
    <w:p>
      <w:pPr>
        <w:pStyle w:val="BodyText"/>
        <w:rPr>
          <w:rFonts w:ascii="Tahoma"/>
          <w:sz w:val="44"/>
        </w:rPr>
      </w:pPr>
      <w:r>
        <w:rPr/>
        <w:br w:type="column"/>
      </w:r>
      <w:r>
        <w:rPr>
          <w:rFonts w:ascii="Tahoma"/>
          <w:sz w:val="44"/>
        </w:rPr>
      </w:r>
    </w:p>
    <w:p>
      <w:pPr>
        <w:pStyle w:val="BodyText"/>
        <w:spacing w:before="4"/>
        <w:rPr>
          <w:rFonts w:ascii="Tahoma"/>
          <w:sz w:val="45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7485440">
            <wp:simplePos x="0" y="0"/>
            <wp:positionH relativeFrom="page">
              <wp:posOffset>6227190</wp:posOffset>
            </wp:positionH>
            <wp:positionV relativeFrom="paragraph">
              <wp:posOffset>-555980</wp:posOffset>
            </wp:positionV>
            <wp:extent cx="607029" cy="594834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029" cy="594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  <w:w w:val="95"/>
        </w:rPr>
        <w:t>GRUPO</w:t>
      </w:r>
      <w:r>
        <w:rPr>
          <w:color w:val="000009"/>
          <w:spacing w:val="17"/>
          <w:w w:val="95"/>
        </w:rPr>
        <w:t> </w:t>
      </w:r>
      <w:r>
        <w:rPr>
          <w:color w:val="000009"/>
          <w:w w:val="95"/>
        </w:rPr>
        <w:t>MIXTO</w:t>
      </w:r>
    </w:p>
    <w:p>
      <w:pPr>
        <w:spacing w:after="0"/>
        <w:sectPr>
          <w:type w:val="continuous"/>
          <w:pgSz w:w="11900" w:h="16840"/>
          <w:pgMar w:top="460" w:bottom="1540" w:left="440" w:right="880"/>
          <w:cols w:num="2" w:equalWidth="0">
            <w:col w:w="5000" w:space="697"/>
            <w:col w:w="4883"/>
          </w:cols>
        </w:sectPr>
      </w:pPr>
    </w:p>
    <w:p>
      <w:pPr>
        <w:pStyle w:val="BodyText"/>
        <w:spacing w:before="6"/>
        <w:rPr>
          <w:rFonts w:ascii="Times New Roman"/>
          <w:b/>
          <w:sz w:val="15"/>
        </w:rPr>
      </w:pPr>
    </w:p>
    <w:p>
      <w:pPr>
        <w:pStyle w:val="Heading2"/>
        <w:spacing w:line="249" w:lineRule="auto" w:before="107"/>
        <w:ind w:left="2013" w:right="106"/>
        <w:jc w:val="both"/>
      </w:pPr>
      <w:r>
        <w:rPr/>
        <w:pict>
          <v:shape style="position:absolute;margin-left:38.543373pt;margin-top:-71.525757pt;width:16.5pt;height:97.7pt;mso-position-horizontal-relative:page;mso-position-vertical-relative:paragraph;z-index:15730688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z w:val="12"/>
                    </w:rPr>
                    <w:t>ANA</w:t>
                  </w:r>
                  <w:r>
                    <w:rPr>
                      <w:rFonts w:asci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BELEN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CASTEJON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HERNANDEZ</w:t>
                  </w:r>
                </w:p>
                <w:p>
                  <w:pPr>
                    <w:spacing w:before="0"/>
                    <w:ind w:left="265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21/09/2023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r>
        <w:rPr/>
        <w:t>MOCIÓN QUE PRESENTA ANA BELÉN CASTEJÓN HERNÁNDEZ, PORTAVOZ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GRUPO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MIXTO</w:t>
      </w:r>
      <w:r>
        <w:rPr>
          <w:spacing w:val="1"/>
        </w:rPr>
        <w:t> </w:t>
      </w:r>
      <w:r>
        <w:rPr/>
        <w:t>“SÍ</w:t>
      </w:r>
      <w:r>
        <w:rPr>
          <w:spacing w:val="1"/>
        </w:rPr>
        <w:t> </w:t>
      </w:r>
      <w:r>
        <w:rPr/>
        <w:t>CARTAGENA”</w:t>
      </w:r>
      <w:r>
        <w:rPr>
          <w:spacing w:val="1"/>
        </w:rPr>
        <w:t> </w:t>
      </w:r>
      <w:r>
        <w:rPr/>
        <w:t>SOBRE:</w:t>
      </w:r>
      <w:r>
        <w:rPr>
          <w:spacing w:val="1"/>
        </w:rPr>
        <w:t> </w:t>
      </w:r>
      <w:r>
        <w:rPr/>
        <w:t>PARCELA</w:t>
      </w:r>
      <w:r>
        <w:rPr>
          <w:spacing w:val="1"/>
        </w:rPr>
        <w:t> </w:t>
      </w:r>
      <w:r>
        <w:rPr/>
        <w:t>ANEXA AL</w:t>
      </w:r>
      <w:r>
        <w:rPr>
          <w:spacing w:val="1"/>
        </w:rPr>
        <w:t> </w:t>
      </w:r>
      <w:r>
        <w:rPr/>
        <w:t>CEIP</w:t>
      </w:r>
      <w:r>
        <w:rPr>
          <w:spacing w:val="1"/>
        </w:rPr>
        <w:t> </w:t>
      </w:r>
      <w:r>
        <w:rPr/>
        <w:t>FÉLIX</w:t>
      </w:r>
      <w:r>
        <w:rPr>
          <w:spacing w:val="-1"/>
        </w:rPr>
        <w:t> </w:t>
      </w:r>
      <w:r>
        <w:rPr/>
        <w:t>RODRÍGUEZ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FUENTE DE</w:t>
      </w:r>
      <w:r>
        <w:rPr>
          <w:spacing w:val="-4"/>
        </w:rPr>
        <w:t> </w:t>
      </w:r>
      <w:r>
        <w:rPr/>
        <w:t>LOS</w:t>
      </w:r>
      <w:r>
        <w:rPr>
          <w:spacing w:val="-1"/>
        </w:rPr>
        <w:t> </w:t>
      </w:r>
      <w:r>
        <w:rPr/>
        <w:t>NIETOS.</w:t>
      </w: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460" w:bottom="1540" w:left="440" w:right="8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 w:after="1"/>
        <w:rPr>
          <w:b/>
          <w:sz w:val="17"/>
        </w:rPr>
      </w:pPr>
    </w:p>
    <w:p>
      <w:pPr>
        <w:pStyle w:val="BodyText"/>
        <w:ind w:left="122" w:right="-15"/>
        <w:rPr>
          <w:sz w:val="20"/>
        </w:rPr>
      </w:pPr>
      <w:r>
        <w:rPr>
          <w:sz w:val="20"/>
        </w:rPr>
        <w:drawing>
          <wp:inline distT="0" distB="0" distL="0" distR="0">
            <wp:extent cx="477217" cy="476250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76"/>
        <w:ind w:left="325" w:right="0" w:firstLine="0"/>
        <w:jc w:val="left"/>
        <w:rPr>
          <w:rFonts w:ascii="Tahoma"/>
          <w:sz w:val="12"/>
        </w:rPr>
      </w:pPr>
      <w:r>
        <w:rPr/>
        <w:pict>
          <v:shape style="position:absolute;margin-left:38.543373pt;margin-top:14.305118pt;width:16.5pt;height:100.3pt;mso-position-horizontal-relative:page;mso-position-vertical-relative:paragraph;z-index:15730176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25" w:right="0" w:hanging="406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21/09/2023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14:30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118880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2023</w:t>
                  </w:r>
                </w:p>
              </w:txbxContent>
            </v:textbox>
            <w10:wrap type="none"/>
          </v:shape>
        </w:pict>
      </w:r>
      <w:hyperlink r:id="rId11">
        <w:r>
          <w:rPr>
            <w:rFonts w:ascii="Tahoma"/>
            <w:color w:val="16365D"/>
            <w:sz w:val="12"/>
          </w:rPr>
          <w:t>SELLO</w:t>
        </w:r>
      </w:hyperlink>
    </w:p>
    <w:p>
      <w:pPr>
        <w:pStyle w:val="BodyText"/>
        <w:spacing w:before="4"/>
        <w:rPr>
          <w:rFonts w:ascii="Tahoma"/>
          <w:sz w:val="20"/>
        </w:rPr>
      </w:pPr>
      <w:r>
        <w:rPr/>
        <w:br w:type="column"/>
      </w:r>
      <w:r>
        <w:rPr>
          <w:rFonts w:ascii="Tahoma"/>
          <w:sz w:val="20"/>
        </w:rPr>
      </w:r>
    </w:p>
    <w:p>
      <w:pPr>
        <w:pStyle w:val="BodyText"/>
        <w:spacing w:line="247" w:lineRule="auto"/>
        <w:ind w:left="122" w:right="109"/>
        <w:jc w:val="both"/>
      </w:pPr>
      <w:r>
        <w:rPr/>
        <w:t>El Colegio público de Educación Infantil y Primaria “Félix Rodríguez de la Fuente”, situado</w:t>
      </w:r>
      <w:r>
        <w:rPr>
          <w:spacing w:val="-48"/>
        </w:rPr>
        <w:t> </w:t>
      </w:r>
      <w:r>
        <w:rPr/>
        <w:t>en Los Nietos, fue todo un ejemplo de buenas prácticas educativas adaptadas al Covid al</w:t>
      </w:r>
      <w:r>
        <w:rPr>
          <w:spacing w:val="1"/>
        </w:rPr>
        <w:t> </w:t>
      </w:r>
      <w:r>
        <w:rPr/>
        <w:t>sacar las aulas a la orilla de la playa en el curso escolar 2021 marcado por la pandemia,</w:t>
      </w:r>
      <w:r>
        <w:rPr>
          <w:spacing w:val="1"/>
        </w:rPr>
        <w:t> </w:t>
      </w:r>
      <w:r>
        <w:rPr/>
        <w:t>donde se precisaban</w:t>
      </w:r>
      <w:r>
        <w:rPr>
          <w:spacing w:val="1"/>
        </w:rPr>
        <w:t> </w:t>
      </w:r>
      <w:r>
        <w:rPr/>
        <w:t>de aforos reducidos, mascarillas, distancia de seguridad y mucha</w:t>
      </w:r>
      <w:r>
        <w:rPr>
          <w:spacing w:val="1"/>
        </w:rPr>
        <w:t> </w:t>
      </w:r>
      <w:r>
        <w:rPr/>
        <w:t>ventilación. La iniciativa de convertir la propia playa en un aula tuvo una gran repercusión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internacional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llevó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nominación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Prize</w:t>
      </w:r>
      <w:r>
        <w:rPr>
          <w:spacing w:val="1"/>
        </w:rPr>
        <w:t> </w:t>
      </w:r>
      <w:r>
        <w:rPr/>
        <w:t>2021;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reconocimiento del Ministerio de Educación y a nivel internacional la visibilidad de varios</w:t>
      </w:r>
      <w:r>
        <w:rPr>
          <w:spacing w:val="1"/>
        </w:rPr>
        <w:t> </w:t>
      </w:r>
      <w:r>
        <w:rPr/>
        <w:t>países del mundo, como Alemania, Francia, Manila, Italia, Argentina, China, Marruecos o</w:t>
      </w:r>
      <w:r>
        <w:rPr>
          <w:spacing w:val="1"/>
        </w:rPr>
        <w:t> </w:t>
      </w:r>
      <w:r>
        <w:rPr/>
        <w:t>Polonia.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47" w:lineRule="auto"/>
        <w:ind w:left="122" w:right="108"/>
        <w:jc w:val="both"/>
      </w:pPr>
      <w:r>
        <w:rPr/>
        <w:t>El CEIP Félix Rodríguez de la Fuente de Los Nietos es un centro ejemplar en innovación</w:t>
      </w:r>
      <w:r>
        <w:rPr>
          <w:spacing w:val="1"/>
        </w:rPr>
        <w:t> </w:t>
      </w:r>
      <w:r>
        <w:rPr/>
        <w:t>educativa. Como así también lo constata el reconocimiento de la Consejería de Educación y</w:t>
      </w:r>
      <w:r>
        <w:rPr>
          <w:spacing w:val="1"/>
        </w:rPr>
        <w:t> </w:t>
      </w:r>
      <w:r>
        <w:rPr/>
        <w:t>Cultura que integró dicho proyecto en el programa Aire Limpio, para acercar la salud</w:t>
      </w:r>
      <w:r>
        <w:rPr>
          <w:spacing w:val="1"/>
        </w:rPr>
        <w:t> </w:t>
      </w:r>
      <w:r>
        <w:rPr/>
        <w:t>medioambiental</w:t>
      </w:r>
      <w:r>
        <w:rPr>
          <w:spacing w:val="-1"/>
        </w:rPr>
        <w:t> </w:t>
      </w:r>
      <w:r>
        <w:rPr/>
        <w:t>a los</w:t>
      </w:r>
      <w:r>
        <w:rPr>
          <w:spacing w:val="7"/>
        </w:rPr>
        <w:t> </w:t>
      </w:r>
      <w:r>
        <w:rPr/>
        <w:t>alumnos,</w:t>
      </w:r>
      <w:r>
        <w:rPr>
          <w:spacing w:val="-1"/>
        </w:rPr>
        <w:t> </w:t>
      </w:r>
      <w:r>
        <w:rPr/>
        <w:t>a la</w:t>
      </w:r>
      <w:r>
        <w:rPr>
          <w:spacing w:val="5"/>
        </w:rPr>
        <w:t> </w:t>
      </w:r>
      <w:r>
        <w:rPr/>
        <w:t>vez que</w:t>
      </w:r>
      <w:r>
        <w:rPr>
          <w:spacing w:val="1"/>
        </w:rPr>
        <w:t> </w:t>
      </w:r>
      <w:r>
        <w:rPr/>
        <w:t>se intentaba reducir la</w:t>
      </w:r>
      <w:r>
        <w:rPr>
          <w:spacing w:val="4"/>
        </w:rPr>
        <w:t> </w:t>
      </w:r>
      <w:r>
        <w:rPr/>
        <w:t>transmisión</w:t>
      </w:r>
      <w:r>
        <w:rPr>
          <w:spacing w:val="3"/>
        </w:rPr>
        <w:t> </w:t>
      </w:r>
      <w:r>
        <w:rPr/>
        <w:t>de la covid-</w:t>
      </w:r>
    </w:p>
    <w:p>
      <w:pPr>
        <w:pStyle w:val="BodyText"/>
        <w:spacing w:before="3"/>
        <w:ind w:left="122"/>
        <w:jc w:val="both"/>
      </w:pPr>
      <w:r>
        <w:rPr/>
        <w:t>19.</w:t>
      </w:r>
      <w:r>
        <w:rPr>
          <w:spacing w:val="-3"/>
        </w:rPr>
        <w:t> </w:t>
      </w:r>
      <w:r>
        <w:rPr/>
        <w:t>"Combinando aire</w:t>
      </w:r>
      <w:r>
        <w:rPr>
          <w:spacing w:val="-1"/>
        </w:rPr>
        <w:t> </w:t>
      </w:r>
      <w:r>
        <w:rPr/>
        <w:t>puro</w:t>
      </w:r>
      <w:r>
        <w:rPr>
          <w:spacing w:val="-1"/>
        </w:rPr>
        <w:t> </w:t>
      </w:r>
      <w:r>
        <w:rPr/>
        <w:t>con</w:t>
      </w:r>
      <w:r>
        <w:rPr>
          <w:spacing w:val="-3"/>
        </w:rPr>
        <w:t> </w:t>
      </w:r>
      <w:r>
        <w:rPr/>
        <w:t>una</w:t>
      </w:r>
      <w:r>
        <w:rPr>
          <w:spacing w:val="-1"/>
        </w:rPr>
        <w:t> </w:t>
      </w:r>
      <w:r>
        <w:rPr/>
        <w:t>nueva forma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enseñar".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49" w:lineRule="auto"/>
        <w:ind w:left="122" w:right="106"/>
        <w:jc w:val="both"/>
      </w:pPr>
      <w:r>
        <w:rPr/>
        <w:t>Este proyecto sirvió, también, para conocer ‘in situ’ las características de la flora y la fauna</w:t>
      </w:r>
      <w:r>
        <w:rPr>
          <w:spacing w:val="1"/>
        </w:rPr>
        <w:t> </w:t>
      </w:r>
      <w:r>
        <w:rPr/>
        <w:t>de Los Nietos, educar y concienciar a los menores en el cuidado del medio ambiente y la</w:t>
      </w:r>
      <w:r>
        <w:rPr>
          <w:spacing w:val="1"/>
        </w:rPr>
        <w:t> </w:t>
      </w:r>
      <w:r>
        <w:rPr/>
        <w:t>protección del</w:t>
      </w:r>
      <w:r>
        <w:rPr>
          <w:spacing w:val="-2"/>
        </w:rPr>
        <w:t> </w:t>
      </w:r>
      <w:r>
        <w:rPr/>
        <w:t>Mar</w:t>
      </w:r>
      <w:r>
        <w:rPr>
          <w:spacing w:val="-2"/>
        </w:rPr>
        <w:t> </w:t>
      </w:r>
      <w:r>
        <w:rPr/>
        <w:t>Menor,</w:t>
      </w:r>
      <w:r>
        <w:rPr>
          <w:spacing w:val="1"/>
        </w:rPr>
        <w:t> </w:t>
      </w:r>
      <w:r>
        <w:rPr/>
        <w:t>todo un</w:t>
      </w:r>
      <w:r>
        <w:rPr>
          <w:spacing w:val="-3"/>
        </w:rPr>
        <w:t> </w:t>
      </w:r>
      <w:r>
        <w:rPr/>
        <w:t>hito.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4" w:lineRule="auto"/>
        <w:ind w:left="122" w:right="121"/>
        <w:jc w:val="both"/>
      </w:pPr>
      <w:r>
        <w:rPr/>
        <w:t>El año pasado dieron un paso más allá, trasladando las aulas a ocho barcos que surcaban</w:t>
      </w:r>
      <w:r>
        <w:rPr>
          <w:spacing w:val="1"/>
        </w:rPr>
        <w:t> </w:t>
      </w:r>
      <w:r>
        <w:rPr/>
        <w:t>las olas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Mar</w:t>
      </w:r>
      <w:r>
        <w:rPr>
          <w:spacing w:val="-2"/>
        </w:rPr>
        <w:t> </w:t>
      </w:r>
      <w:r>
        <w:rPr/>
        <w:t>Menor.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47" w:lineRule="auto"/>
        <w:ind w:left="122" w:right="103"/>
        <w:jc w:val="both"/>
      </w:pPr>
      <w:r>
        <w:rPr/>
        <w:t>Junto al colegio hay una parcela que se encuentra ocupada por enseres</w:t>
      </w:r>
      <w:r>
        <w:rPr>
          <w:spacing w:val="50"/>
        </w:rPr>
        <w:t> </w:t>
      </w:r>
      <w:r>
        <w:rPr/>
        <w:t>de pesca y que</w:t>
      </w:r>
      <w:r>
        <w:rPr>
          <w:spacing w:val="1"/>
        </w:rPr>
        <w:t> </w:t>
      </w:r>
      <w:r>
        <w:rPr/>
        <w:t>causa muchas molestias a alumnos y vecinos. Esta situación, unida a que el pueblo de los</w:t>
      </w:r>
      <w:r>
        <w:rPr>
          <w:spacing w:val="1"/>
        </w:rPr>
        <w:t> </w:t>
      </w:r>
      <w:r>
        <w:rPr/>
        <w:t>Nietos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falta</w:t>
      </w:r>
      <w:r>
        <w:rPr>
          <w:spacing w:val="1"/>
        </w:rPr>
        <w:t> </w:t>
      </w:r>
      <w:r>
        <w:rPr/>
        <w:t>evidente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equipamientos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actividades las distintas asociaciones de la localidad nos lleva a trasladar al equipo de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propuesta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comunidad</w:t>
      </w:r>
      <w:r>
        <w:rPr>
          <w:spacing w:val="1"/>
        </w:rPr>
        <w:t> </w:t>
      </w:r>
      <w:r>
        <w:rPr/>
        <w:t>educativa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representantes vecinales.</w:t>
      </w:r>
    </w:p>
    <w:p>
      <w:pPr>
        <w:spacing w:after="0" w:line="247" w:lineRule="auto"/>
        <w:jc w:val="both"/>
        <w:sectPr>
          <w:type w:val="continuous"/>
          <w:pgSz w:w="11900" w:h="16840"/>
          <w:pgMar w:top="460" w:bottom="1540" w:left="440" w:right="880"/>
          <w:cols w:num="2" w:equalWidth="0">
            <w:col w:w="908" w:space="983"/>
            <w:col w:w="8689"/>
          </w:cols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485952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2.861pt;margin-top:22.786961pt;width:499.75pt;height:796.55pt;mso-position-horizontal-relative:page;mso-position-vertical-relative:page;z-index:-15830016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98"/>
        <w:ind w:right="108"/>
        <w:jc w:val="right"/>
        <w:rPr>
          <w:rFonts w:ascii="Times New Roman"/>
        </w:rPr>
      </w:pPr>
      <w:r>
        <w:rPr>
          <w:rFonts w:ascii="Times New Roman"/>
          <w:color w:val="000009"/>
          <w:w w:val="100"/>
        </w:rPr>
        <w:t>1</w:t>
      </w:r>
    </w:p>
    <w:p>
      <w:pPr>
        <w:spacing w:after="0"/>
        <w:jc w:val="right"/>
        <w:rPr>
          <w:rFonts w:ascii="Times New Roman"/>
        </w:rPr>
        <w:sectPr>
          <w:type w:val="continuous"/>
          <w:pgSz w:w="11900" w:h="16840"/>
          <w:pgMar w:top="460" w:bottom="1540" w:left="440" w:right="880"/>
        </w:sectPr>
      </w:pPr>
    </w:p>
    <w:p>
      <w:pPr>
        <w:pStyle w:val="BodyText"/>
        <w:spacing w:before="7"/>
        <w:rPr>
          <w:rFonts w:ascii="Times New Roman"/>
          <w:sz w:val="6"/>
        </w:rPr>
      </w:pPr>
    </w:p>
    <w:p>
      <w:pPr>
        <w:pStyle w:val="BodyText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6249" cy="476250"/>
            <wp:effectExtent l="0" t="0" r="0" b="0"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pgSz w:w="11900" w:h="16840"/>
          <w:pgMar w:header="0" w:footer="1345" w:top="460" w:bottom="1540" w:left="440" w:right="880"/>
        </w:sectPr>
      </w:pPr>
    </w:p>
    <w:p>
      <w:pPr>
        <w:spacing w:before="77"/>
        <w:ind w:left="107" w:right="0" w:firstLine="0"/>
        <w:jc w:val="left"/>
        <w:rPr>
          <w:rFonts w:ascii="Tahoma"/>
          <w:sz w:val="12"/>
        </w:rPr>
      </w:pPr>
      <w:hyperlink r:id="rId7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spacing w:before="8"/>
        <w:rPr>
          <w:rFonts w:ascii="Tahoma"/>
          <w:sz w:val="2"/>
        </w:rPr>
      </w:pPr>
    </w:p>
    <w:p>
      <w:pPr>
        <w:pStyle w:val="BodyText"/>
        <w:ind w:left="2380" w:right="-29"/>
        <w:rPr>
          <w:rFonts w:ascii="Tahoma"/>
          <w:sz w:val="20"/>
        </w:rPr>
      </w:pPr>
      <w:r>
        <w:rPr>
          <w:rFonts w:ascii="Tahoma"/>
          <w:sz w:val="20"/>
        </w:rPr>
        <w:drawing>
          <wp:inline distT="0" distB="0" distL="0" distR="0">
            <wp:extent cx="1653666" cy="704087"/>
            <wp:effectExtent l="0" t="0" r="0" b="0"/>
            <wp:docPr id="1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3666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0"/>
        </w:rPr>
      </w:r>
    </w:p>
    <w:p>
      <w:pPr>
        <w:pStyle w:val="BodyText"/>
        <w:rPr>
          <w:rFonts w:ascii="Tahoma"/>
          <w:sz w:val="44"/>
        </w:rPr>
      </w:pPr>
      <w:r>
        <w:rPr/>
        <w:br w:type="column"/>
      </w:r>
      <w:r>
        <w:rPr>
          <w:rFonts w:ascii="Tahoma"/>
          <w:sz w:val="44"/>
        </w:rPr>
      </w:r>
    </w:p>
    <w:p>
      <w:pPr>
        <w:pStyle w:val="BodyText"/>
        <w:spacing w:before="4"/>
        <w:rPr>
          <w:rFonts w:ascii="Tahoma"/>
          <w:sz w:val="45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7488000">
            <wp:simplePos x="0" y="0"/>
            <wp:positionH relativeFrom="page">
              <wp:posOffset>6227190</wp:posOffset>
            </wp:positionH>
            <wp:positionV relativeFrom="paragraph">
              <wp:posOffset>-555980</wp:posOffset>
            </wp:positionV>
            <wp:extent cx="607029" cy="594834"/>
            <wp:effectExtent l="0" t="0" r="0" b="0"/>
            <wp:wrapNone/>
            <wp:docPr id="1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029" cy="594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  <w:w w:val="95"/>
        </w:rPr>
        <w:t>GRUPO</w:t>
      </w:r>
      <w:r>
        <w:rPr>
          <w:color w:val="000009"/>
          <w:spacing w:val="17"/>
          <w:w w:val="95"/>
        </w:rPr>
        <w:t> </w:t>
      </w:r>
      <w:r>
        <w:rPr>
          <w:color w:val="000009"/>
          <w:w w:val="95"/>
        </w:rPr>
        <w:t>MIXTO</w:t>
      </w:r>
    </w:p>
    <w:p>
      <w:pPr>
        <w:spacing w:after="0"/>
        <w:sectPr>
          <w:type w:val="continuous"/>
          <w:pgSz w:w="11900" w:h="16840"/>
          <w:pgMar w:top="460" w:bottom="1540" w:left="440" w:right="880"/>
          <w:cols w:num="2" w:equalWidth="0">
            <w:col w:w="5000" w:space="697"/>
            <w:col w:w="4883"/>
          </w:cols>
        </w:sect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9"/>
        <w:rPr>
          <w:rFonts w:ascii="Times New Roman"/>
          <w:b/>
          <w:sz w:val="22"/>
        </w:rPr>
      </w:pPr>
    </w:p>
    <w:p>
      <w:pPr>
        <w:pStyle w:val="BodyText"/>
        <w:spacing w:before="106"/>
        <w:ind w:left="2006" w:right="1665"/>
        <w:jc w:val="center"/>
      </w:pPr>
      <w:r>
        <w:rPr/>
        <w:pict>
          <v:shape style="position:absolute;margin-left:38.543373pt;margin-top:-87.215347pt;width:16.5pt;height:97.7pt;mso-position-horizontal-relative:page;mso-position-vertical-relative:paragraph;z-index:15733248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z w:val="12"/>
                    </w:rPr>
                    <w:t>ANA</w:t>
                  </w:r>
                  <w:r>
                    <w:rPr>
                      <w:rFonts w:asci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BELEN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CASTEJON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HERNANDEZ</w:t>
                  </w:r>
                </w:p>
                <w:p>
                  <w:pPr>
                    <w:spacing w:before="0"/>
                    <w:ind w:left="265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21/09/2023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r>
        <w:rPr/>
        <w:t>Por</w:t>
      </w:r>
      <w:r>
        <w:rPr>
          <w:spacing w:val="-3"/>
        </w:rPr>
        <w:t> </w:t>
      </w:r>
      <w:r>
        <w:rPr/>
        <w:t>todo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expuesto,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Concejala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suscribe</w:t>
      </w:r>
      <w:r>
        <w:rPr>
          <w:spacing w:val="-2"/>
        </w:rPr>
        <w:t> </w:t>
      </w:r>
      <w:r>
        <w:rPr/>
        <w:t>eleva al</w:t>
      </w:r>
      <w:r>
        <w:rPr>
          <w:spacing w:val="-3"/>
        </w:rPr>
        <w:t> </w:t>
      </w:r>
      <w:r>
        <w:rPr/>
        <w:t>Pleno</w:t>
      </w:r>
      <w:r>
        <w:rPr>
          <w:spacing w:val="4"/>
        </w:rPr>
        <w:t> </w:t>
      </w:r>
      <w:r>
        <w:rPr/>
        <w:t>la</w:t>
      </w:r>
      <w:r>
        <w:rPr>
          <w:spacing w:val="2"/>
        </w:rPr>
        <w:t> </w:t>
      </w:r>
      <w:r>
        <w:rPr/>
        <w:t>siguiente,</w:t>
      </w:r>
    </w:p>
    <w:p>
      <w:pPr>
        <w:pStyle w:val="BodyText"/>
        <w:spacing w:before="9"/>
        <w:rPr>
          <w:sz w:val="31"/>
        </w:rPr>
      </w:pPr>
    </w:p>
    <w:p>
      <w:pPr>
        <w:pStyle w:val="Heading2"/>
        <w:ind w:right="107"/>
        <w:jc w:val="center"/>
      </w:pPr>
      <w:r>
        <w:rPr/>
        <w:t>MOCIÓN</w:t>
      </w:r>
    </w:p>
    <w:p>
      <w:pPr>
        <w:pStyle w:val="BodyText"/>
        <w:rPr>
          <w:b/>
          <w:sz w:val="22"/>
        </w:rPr>
      </w:pPr>
    </w:p>
    <w:p>
      <w:pPr>
        <w:spacing w:after="0"/>
        <w:rPr>
          <w:sz w:val="22"/>
        </w:rPr>
        <w:sectPr>
          <w:type w:val="continuous"/>
          <w:pgSz w:w="11900" w:h="16840"/>
          <w:pgMar w:top="460" w:bottom="1540" w:left="440" w:right="880"/>
        </w:sectPr>
      </w:pPr>
    </w:p>
    <w:p>
      <w:pPr>
        <w:pStyle w:val="BodyText"/>
        <w:ind w:left="122"/>
        <w:rPr>
          <w:sz w:val="20"/>
        </w:rPr>
      </w:pPr>
      <w:r>
        <w:rPr>
          <w:sz w:val="20"/>
        </w:rPr>
        <w:drawing>
          <wp:inline distT="0" distB="0" distL="0" distR="0">
            <wp:extent cx="471373" cy="466725"/>
            <wp:effectExtent l="0" t="0" r="0" b="0"/>
            <wp:docPr id="1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373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85"/>
        <w:ind w:left="325" w:right="0" w:firstLine="0"/>
        <w:jc w:val="left"/>
        <w:rPr>
          <w:rFonts w:ascii="Tahoma"/>
          <w:sz w:val="12"/>
        </w:rPr>
      </w:pPr>
      <w:hyperlink r:id="rId11">
        <w:r>
          <w:rPr>
            <w:rFonts w:ascii="Tahoma"/>
            <w:color w:val="16365D"/>
            <w:sz w:val="12"/>
          </w:rPr>
          <w:t>SELLO</w:t>
        </w:r>
      </w:hyperlink>
    </w:p>
    <w:p>
      <w:pPr>
        <w:pStyle w:val="BodyText"/>
        <w:spacing w:line="247" w:lineRule="auto" w:before="107"/>
        <w:ind w:left="122" w:right="108"/>
        <w:jc w:val="both"/>
      </w:pPr>
      <w:r>
        <w:rPr/>
        <w:br w:type="column"/>
      </w:r>
      <w:r>
        <w:rPr/>
        <w:t>Instar al Equipo de Gobierno a iniciar los trámites oportunos, ya sea de compra o permuta,</w:t>
      </w:r>
      <w:r>
        <w:rPr>
          <w:spacing w:val="1"/>
        </w:rPr>
        <w:t> </w:t>
      </w:r>
      <w:r>
        <w:rPr/>
        <w:t>de la parcela anexa al colegio Félix Rodríguez de la Fuente de los Nietos, para que en la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ubique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usos</w:t>
      </w:r>
      <w:r>
        <w:rPr>
          <w:spacing w:val="1"/>
        </w:rPr>
        <w:t> </w:t>
      </w:r>
      <w:r>
        <w:rPr/>
        <w:t>múltiples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dé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colegio</w:t>
      </w:r>
      <w:r>
        <w:rPr>
          <w:spacing w:val="1"/>
        </w:rPr>
        <w:t> </w:t>
      </w:r>
      <w:r>
        <w:rPr/>
        <w:t>y</w:t>
      </w:r>
      <w:r>
        <w:rPr>
          <w:spacing w:val="50"/>
        </w:rPr>
        <w:t> </w:t>
      </w:r>
      <w:r>
        <w:rPr/>
        <w:t>al</w:t>
      </w:r>
      <w:r>
        <w:rPr>
          <w:spacing w:val="51"/>
        </w:rPr>
        <w:t> </w:t>
      </w:r>
      <w:r>
        <w:rPr/>
        <w:t>tejido</w:t>
      </w:r>
      <w:r>
        <w:rPr>
          <w:spacing w:val="1"/>
        </w:rPr>
        <w:t> </w:t>
      </w:r>
      <w:r>
        <w:rPr/>
        <w:t>asociativo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pueblo.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33"/>
        </w:rPr>
      </w:pPr>
    </w:p>
    <w:p>
      <w:pPr>
        <w:pStyle w:val="Heading2"/>
        <w:ind w:left="3234"/>
      </w:pPr>
      <w:r>
        <w:rPr/>
        <w:t>Cartagena,</w:t>
      </w:r>
      <w:r>
        <w:rPr>
          <w:spacing w:val="-2"/>
        </w:rPr>
        <w:t> </w:t>
      </w:r>
      <w:r>
        <w:rPr/>
        <w:t>21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Septiembre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2023</w:t>
      </w:r>
    </w:p>
    <w:p>
      <w:pPr>
        <w:spacing w:after="0"/>
        <w:sectPr>
          <w:type w:val="continuous"/>
          <w:pgSz w:w="11900" w:h="16840"/>
          <w:pgMar w:top="460" w:bottom="1540" w:left="440" w:right="880"/>
          <w:cols w:num="2" w:equalWidth="0">
            <w:col w:w="908" w:space="983"/>
            <w:col w:w="8689"/>
          </w:cols>
        </w:sectPr>
      </w:pPr>
    </w:p>
    <w:p>
      <w:pPr>
        <w:pStyle w:val="BodyText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488512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1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2.861pt;margin-top:22.786961pt;width:499.75pt;height:796.55pt;mso-position-horizontal-relative:page;mso-position-vertical-relative:page;z-index:-15827456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</w:p>
    <w:p>
      <w:pPr>
        <w:pStyle w:val="BodyText"/>
        <w:spacing w:before="10"/>
        <w:rPr>
          <w:b/>
        </w:rPr>
      </w:pPr>
    </w:p>
    <w:p>
      <w:pPr>
        <w:spacing w:line="211" w:lineRule="auto" w:before="0"/>
        <w:ind w:left="3054" w:right="5087" w:firstLine="0"/>
        <w:jc w:val="left"/>
        <w:rPr>
          <w:rFonts w:ascii="Courier New"/>
          <w:sz w:val="20"/>
        </w:rPr>
      </w:pPr>
      <w:r>
        <w:rPr/>
        <w:pict>
          <v:shape style="position:absolute;margin-left:38.543373pt;margin-top:-71.225197pt;width:16.5pt;height:100.3pt;mso-position-horizontal-relative:page;mso-position-vertical-relative:paragraph;z-index:15732736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25" w:right="0" w:hanging="406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21/09/2023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14:30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118880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>
          <w:rFonts w:ascii="Courier New"/>
          <w:spacing w:val="-1"/>
          <w:sz w:val="20"/>
        </w:rPr>
        <w:t>Firmado</w:t>
      </w:r>
      <w:r>
        <w:rPr>
          <w:rFonts w:ascii="Courier New"/>
          <w:spacing w:val="-28"/>
          <w:sz w:val="20"/>
        </w:rPr>
        <w:t> </w:t>
      </w:r>
      <w:r>
        <w:rPr>
          <w:rFonts w:ascii="Courier New"/>
          <w:spacing w:val="-1"/>
          <w:sz w:val="20"/>
        </w:rPr>
        <w:t>por</w:t>
      </w:r>
      <w:r>
        <w:rPr>
          <w:rFonts w:ascii="Courier New"/>
          <w:spacing w:val="-28"/>
          <w:sz w:val="20"/>
        </w:rPr>
        <w:t> </w:t>
      </w:r>
      <w:r>
        <w:rPr>
          <w:rFonts w:ascii="Courier New"/>
          <w:spacing w:val="-1"/>
          <w:sz w:val="20"/>
        </w:rPr>
        <w:t>ANA</w:t>
      </w:r>
      <w:r>
        <w:rPr>
          <w:rFonts w:ascii="Courier New"/>
          <w:spacing w:val="-28"/>
          <w:sz w:val="20"/>
        </w:rPr>
        <w:t> </w:t>
      </w:r>
      <w:r>
        <w:rPr>
          <w:rFonts w:ascii="Courier New"/>
          <w:spacing w:val="-1"/>
          <w:sz w:val="20"/>
        </w:rPr>
        <w:t>BELEN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sz w:val="20"/>
        </w:rPr>
        <w:t>CASTEJON</w:t>
      </w:r>
      <w:r>
        <w:rPr>
          <w:rFonts w:ascii="Courier New"/>
          <w:spacing w:val="-30"/>
          <w:sz w:val="20"/>
        </w:rPr>
        <w:t> </w:t>
      </w:r>
      <w:r>
        <w:rPr>
          <w:rFonts w:ascii="Courier New"/>
          <w:sz w:val="20"/>
        </w:rPr>
        <w:t>HERNANDEZ</w:t>
      </w:r>
      <w:r>
        <w:rPr>
          <w:rFonts w:ascii="Courier New"/>
          <w:spacing w:val="-30"/>
          <w:sz w:val="20"/>
        </w:rPr>
        <w:t> </w:t>
      </w:r>
      <w:r>
        <w:rPr>
          <w:rFonts w:ascii="Courier New"/>
          <w:sz w:val="20"/>
        </w:rPr>
        <w:t>-</w:t>
      </w:r>
    </w:p>
    <w:p>
      <w:pPr>
        <w:spacing w:line="211" w:lineRule="auto" w:before="0"/>
        <w:ind w:left="3054" w:right="5203" w:firstLine="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pacing w:val="-1"/>
          <w:sz w:val="20"/>
        </w:rPr>
        <w:t>DNI</w:t>
      </w:r>
      <w:r>
        <w:rPr>
          <w:rFonts w:ascii="Courier New" w:hAnsi="Courier New"/>
          <w:spacing w:val="-29"/>
          <w:sz w:val="20"/>
        </w:rPr>
        <w:t> </w:t>
      </w:r>
      <w:r>
        <w:rPr>
          <w:rFonts w:ascii="Courier New" w:hAnsi="Courier New"/>
          <w:spacing w:val="-1"/>
          <w:sz w:val="20"/>
        </w:rPr>
        <w:t>***2422**</w:t>
      </w:r>
      <w:r>
        <w:rPr>
          <w:rFonts w:ascii="Courier New" w:hAnsi="Courier New"/>
          <w:spacing w:val="-28"/>
          <w:sz w:val="20"/>
        </w:rPr>
        <w:t> </w:t>
      </w:r>
      <w:r>
        <w:rPr>
          <w:rFonts w:ascii="Courier New" w:hAnsi="Courier New"/>
          <w:sz w:val="20"/>
        </w:rPr>
        <w:t>el</w:t>
      </w:r>
      <w:r>
        <w:rPr>
          <w:rFonts w:ascii="Courier New" w:hAnsi="Courier New"/>
          <w:spacing w:val="-29"/>
          <w:sz w:val="20"/>
        </w:rPr>
        <w:t> </w:t>
      </w:r>
      <w:r>
        <w:rPr>
          <w:rFonts w:ascii="Courier New" w:hAnsi="Courier New"/>
          <w:sz w:val="20"/>
        </w:rPr>
        <w:t>día</w:t>
      </w:r>
      <w:r>
        <w:rPr>
          <w:rFonts w:ascii="Courier New" w:hAnsi="Courier New"/>
          <w:spacing w:val="-117"/>
          <w:sz w:val="20"/>
        </w:rPr>
        <w:t> </w:t>
      </w:r>
      <w:r>
        <w:rPr>
          <w:rFonts w:ascii="Courier New" w:hAnsi="Courier New"/>
          <w:sz w:val="20"/>
        </w:rPr>
        <w:t>21/09/2023 con un</w:t>
      </w:r>
      <w:r>
        <w:rPr>
          <w:rFonts w:ascii="Courier New" w:hAnsi="Courier New"/>
          <w:spacing w:val="1"/>
          <w:sz w:val="20"/>
        </w:rPr>
        <w:t> </w:t>
      </w:r>
      <w:r>
        <w:rPr>
          <w:rFonts w:ascii="Courier New" w:hAnsi="Courier New"/>
          <w:w w:val="95"/>
          <w:sz w:val="20"/>
        </w:rPr>
        <w:t>certificado</w:t>
      </w:r>
      <w:r>
        <w:rPr>
          <w:rFonts w:ascii="Courier New" w:hAnsi="Courier New"/>
          <w:spacing w:val="16"/>
          <w:w w:val="95"/>
          <w:sz w:val="20"/>
        </w:rPr>
        <w:t> </w:t>
      </w:r>
      <w:r>
        <w:rPr>
          <w:rFonts w:ascii="Courier New" w:hAnsi="Courier New"/>
          <w:w w:val="95"/>
          <w:sz w:val="20"/>
        </w:rPr>
        <w:t>emitido</w:t>
      </w:r>
      <w:r>
        <w:rPr>
          <w:rFonts w:ascii="Courier New" w:hAnsi="Courier New"/>
          <w:spacing w:val="1"/>
          <w:w w:val="95"/>
          <w:sz w:val="20"/>
        </w:rPr>
        <w:t> </w:t>
      </w:r>
      <w:r>
        <w:rPr>
          <w:rFonts w:ascii="Courier New" w:hAnsi="Courier New"/>
          <w:sz w:val="20"/>
        </w:rPr>
        <w:t>por</w:t>
      </w:r>
      <w:r>
        <w:rPr>
          <w:rFonts w:ascii="Courier New" w:hAnsi="Courier New"/>
          <w:spacing w:val="-13"/>
          <w:sz w:val="20"/>
        </w:rPr>
        <w:t> </w:t>
      </w:r>
      <w:r>
        <w:rPr>
          <w:rFonts w:ascii="Courier New" w:hAnsi="Courier New"/>
          <w:sz w:val="20"/>
        </w:rPr>
        <w:t>ACCVCA-120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7"/>
        <w:rPr>
          <w:rFonts w:ascii="Courier New"/>
          <w:sz w:val="25"/>
        </w:rPr>
      </w:pPr>
    </w:p>
    <w:p>
      <w:pPr>
        <w:pStyle w:val="BodyText"/>
        <w:spacing w:line="302" w:lineRule="auto" w:before="106"/>
        <w:ind w:left="3382" w:right="3652" w:hanging="51"/>
      </w:pPr>
      <w:r>
        <w:rPr/>
        <w:t>Fdo: Ana Belén Castejón Hernández</w:t>
      </w:r>
      <w:r>
        <w:rPr>
          <w:spacing w:val="1"/>
        </w:rPr>
        <w:t> </w:t>
      </w:r>
      <w:r>
        <w:rPr/>
        <w:t>Portavoz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G.</w:t>
      </w:r>
      <w:r>
        <w:rPr>
          <w:spacing w:val="-3"/>
        </w:rPr>
        <w:t> </w:t>
      </w:r>
      <w:r>
        <w:rPr/>
        <w:t>M.</w:t>
      </w:r>
      <w:r>
        <w:rPr>
          <w:spacing w:val="-1"/>
        </w:rPr>
        <w:t> </w:t>
      </w:r>
      <w:r>
        <w:rPr/>
        <w:t>Mixto Sí Cartagena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92"/>
        <w:ind w:left="2392" w:right="0" w:firstLine="0"/>
        <w:jc w:val="left"/>
        <w:rPr>
          <w:rFonts w:ascii="Verdana"/>
          <w:b/>
          <w:sz w:val="20"/>
        </w:rPr>
      </w:pPr>
      <w:r>
        <w:rPr>
          <w:rFonts w:ascii="Verdana"/>
          <w:b/>
          <w:color w:val="000009"/>
          <w:w w:val="95"/>
          <w:sz w:val="20"/>
        </w:rPr>
        <w:t>EXCMA.</w:t>
      </w:r>
      <w:r>
        <w:rPr>
          <w:rFonts w:ascii="Verdana"/>
          <w:b/>
          <w:color w:val="000009"/>
          <w:spacing w:val="11"/>
          <w:w w:val="95"/>
          <w:sz w:val="20"/>
        </w:rPr>
        <w:t> </w:t>
      </w:r>
      <w:r>
        <w:rPr>
          <w:rFonts w:ascii="Verdana"/>
          <w:b/>
          <w:color w:val="000009"/>
          <w:w w:val="95"/>
          <w:sz w:val="20"/>
        </w:rPr>
        <w:t>SRA.</w:t>
      </w:r>
      <w:r>
        <w:rPr>
          <w:rFonts w:ascii="Verdana"/>
          <w:b/>
          <w:color w:val="000009"/>
          <w:spacing w:val="12"/>
          <w:w w:val="95"/>
          <w:sz w:val="20"/>
        </w:rPr>
        <w:t> </w:t>
      </w:r>
      <w:r>
        <w:rPr>
          <w:rFonts w:ascii="Verdana"/>
          <w:b/>
          <w:color w:val="000009"/>
          <w:w w:val="95"/>
          <w:sz w:val="20"/>
        </w:rPr>
        <w:t>ALCALDESA</w:t>
      </w:r>
      <w:r>
        <w:rPr>
          <w:rFonts w:ascii="Verdana"/>
          <w:b/>
          <w:color w:val="000009"/>
          <w:spacing w:val="15"/>
          <w:w w:val="95"/>
          <w:sz w:val="20"/>
        </w:rPr>
        <w:t> </w:t>
      </w:r>
      <w:r>
        <w:rPr>
          <w:rFonts w:ascii="Verdana"/>
          <w:b/>
          <w:color w:val="000009"/>
          <w:w w:val="95"/>
          <w:sz w:val="20"/>
        </w:rPr>
        <w:t>DEL</w:t>
      </w:r>
      <w:r>
        <w:rPr>
          <w:rFonts w:ascii="Verdana"/>
          <w:b/>
          <w:color w:val="000009"/>
          <w:spacing w:val="13"/>
          <w:w w:val="95"/>
          <w:sz w:val="20"/>
        </w:rPr>
        <w:t> </w:t>
      </w:r>
      <w:r>
        <w:rPr>
          <w:rFonts w:ascii="Verdana"/>
          <w:b/>
          <w:color w:val="000009"/>
          <w:w w:val="95"/>
          <w:sz w:val="20"/>
        </w:rPr>
        <w:t>EXCMO.</w:t>
      </w:r>
      <w:r>
        <w:rPr>
          <w:rFonts w:ascii="Verdana"/>
          <w:b/>
          <w:color w:val="000009"/>
          <w:spacing w:val="12"/>
          <w:w w:val="95"/>
          <w:sz w:val="20"/>
        </w:rPr>
        <w:t> </w:t>
      </w:r>
      <w:r>
        <w:rPr>
          <w:rFonts w:ascii="Verdana"/>
          <w:b/>
          <w:color w:val="000009"/>
          <w:w w:val="95"/>
          <w:sz w:val="20"/>
        </w:rPr>
        <w:t>AYUNTAMIENTO</w:t>
      </w:r>
      <w:r>
        <w:rPr>
          <w:rFonts w:ascii="Verdana"/>
          <w:b/>
          <w:color w:val="000009"/>
          <w:spacing w:val="14"/>
          <w:w w:val="95"/>
          <w:sz w:val="20"/>
        </w:rPr>
        <w:t> </w:t>
      </w:r>
      <w:r>
        <w:rPr>
          <w:rFonts w:ascii="Verdana"/>
          <w:b/>
          <w:color w:val="000009"/>
          <w:w w:val="95"/>
          <w:sz w:val="20"/>
        </w:rPr>
        <w:t>DE</w:t>
      </w:r>
      <w:r>
        <w:rPr>
          <w:rFonts w:ascii="Verdana"/>
          <w:b/>
          <w:color w:val="000009"/>
          <w:spacing w:val="13"/>
          <w:w w:val="95"/>
          <w:sz w:val="20"/>
        </w:rPr>
        <w:t> </w:t>
      </w:r>
      <w:r>
        <w:rPr>
          <w:rFonts w:ascii="Verdana"/>
          <w:b/>
          <w:color w:val="000009"/>
          <w:w w:val="95"/>
          <w:sz w:val="20"/>
        </w:rPr>
        <w:t>CARTAGENA</w:t>
      </w:r>
    </w:p>
    <w:p>
      <w:pPr>
        <w:pStyle w:val="BodyText"/>
        <w:spacing w:before="10"/>
        <w:rPr>
          <w:rFonts w:ascii="Verdana"/>
          <w:b/>
          <w:sz w:val="18"/>
        </w:rPr>
      </w:pPr>
    </w:p>
    <w:p>
      <w:pPr>
        <w:pStyle w:val="BodyText"/>
        <w:spacing w:before="98"/>
        <w:ind w:right="108"/>
        <w:jc w:val="right"/>
        <w:rPr>
          <w:rFonts w:ascii="Times New Roman"/>
        </w:rPr>
      </w:pPr>
      <w:r>
        <w:rPr>
          <w:rFonts w:ascii="Times New Roman"/>
          <w:color w:val="000009"/>
          <w:w w:val="100"/>
        </w:rPr>
        <w:t>2</w:t>
      </w:r>
    </w:p>
    <w:sectPr>
      <w:type w:val="continuous"/>
      <w:pgSz w:w="11900" w:h="16840"/>
      <w:pgMar w:top="460" w:bottom="1540" w:left="44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Georgia">
    <w:altName w:val="Georgia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1.406006pt;margin-top:763.727112pt;width:114.6pt;height:9.85pt;mso-position-horizontal-relative:page;mso-position-vertical-relative:page;z-index:-15831040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 MT"/>
                    <w:sz w:val="14"/>
                  </w:rPr>
                </w:pPr>
                <w:hyperlink r:id="rId1">
                  <w:r>
                    <w:rPr>
                      <w:rFonts w:ascii="Arial MT"/>
                      <w:color w:val="16365D"/>
                      <w:sz w:val="14"/>
                    </w:rPr>
                    <w:t>AYUNTAMIENTO</w:t>
                  </w:r>
                  <w:r>
                    <w:rPr>
                      <w:rFonts w:ascii="Arial MT"/>
                      <w:color w:val="16365D"/>
                      <w:spacing w:val="-8"/>
                      <w:sz w:val="14"/>
                    </w:rPr>
                    <w:t> </w:t>
                  </w:r>
                  <w:r>
                    <w:rPr>
                      <w:rFonts w:ascii="Arial MT"/>
                      <w:color w:val="16365D"/>
                      <w:sz w:val="14"/>
                    </w:rPr>
                    <w:t>DE</w:t>
                  </w:r>
                  <w:r>
                    <w:rPr>
                      <w:rFonts w:ascii="Arial MT"/>
                      <w:color w:val="16365D"/>
                      <w:spacing w:val="-8"/>
                      <w:sz w:val="14"/>
                    </w:rPr>
                    <w:t> </w:t>
                  </w:r>
                  <w:r>
                    <w:rPr>
                      <w:rFonts w:ascii="Arial MT"/>
                      <w:color w:val="16365D"/>
                      <w:sz w:val="14"/>
                    </w:rPr>
                    <w:t>CARTAGENA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56.449005pt;margin-top:763.727112pt;width:214.75pt;height:9.85pt;mso-position-horizontal-relative:page;mso-position-vertical-relative:page;z-index:-15830528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4"/>
                  </w:rPr>
                </w:pPr>
                <w:hyperlink r:id="rId1"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Código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Seguro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Verificación: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H2AA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MKUT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DRMM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T4PW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CLEX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131.406006pt;margin-top:784.93512pt;width:271.45pt;height:11.7pt;mso-position-horizontal-relative:page;mso-position-vertical-relative:page;z-index:-1583001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hyperlink r:id="rId1"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MOCIÓN</w:t>
                  </w:r>
                  <w:r>
                    <w:rPr>
                      <w:rFonts w:ascii="Tahoma" w:hAnsi="Tahoma"/>
                      <w:b/>
                      <w:color w:val="16365D"/>
                      <w:spacing w:val="-6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SOBRE</w:t>
                  </w:r>
                  <w:r>
                    <w:rPr>
                      <w:rFonts w:ascii="Tahoma" w:hAnsi="Tahoma"/>
                      <w:b/>
                      <w:color w:val="16365D"/>
                      <w:spacing w:val="-5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PARCELA</w:t>
                  </w:r>
                  <w:r>
                    <w:rPr>
                      <w:rFonts w:ascii="Tahoma" w:hAnsi="Tahoma"/>
                      <w:b/>
                      <w:color w:val="16365D"/>
                      <w:spacing w:val="-5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ANEXA</w:t>
                  </w:r>
                  <w:r>
                    <w:rPr>
                      <w:rFonts w:ascii="Tahoma" w:hAnsi="Tahoma"/>
                      <w:b/>
                      <w:color w:val="16365D"/>
                      <w:spacing w:val="-5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COLEGIO</w:t>
                  </w:r>
                  <w:r>
                    <w:rPr>
                      <w:rFonts w:ascii="Tahoma" w:hAnsi="Tahoma"/>
                      <w:b/>
                      <w:color w:val="16365D"/>
                      <w:spacing w:val="-5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DE</w:t>
                  </w:r>
                  <w:r>
                    <w:rPr>
                      <w:rFonts w:ascii="Tahoma" w:hAnsi="Tahoma"/>
                      <w:b/>
                      <w:color w:val="16365D"/>
                      <w:spacing w:val="-5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LOS</w:t>
                  </w:r>
                  <w:r>
                    <w:rPr>
                      <w:rFonts w:ascii="Tahoma" w:hAnsi="Tahoma"/>
                      <w:b/>
                      <w:color w:val="16365D"/>
                      <w:spacing w:val="-5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NIETOS_signed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131.406006pt;margin-top:807.295349pt;width:335.35pt;height:8.75pt;mso-position-horizontal-relative:page;mso-position-vertical-relative:page;z-index:-15829504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Arial MT" w:hAnsi="Arial MT"/>
                    <w:sz w:val="12"/>
                  </w:rPr>
                </w:pPr>
                <w:hyperlink r:id="rId1">
                  <w:r>
                    <w:rPr>
                      <w:rFonts w:ascii="Arial MT" w:hAnsi="Arial MT"/>
                      <w:color w:val="16365D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comprobación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autenticidad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este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documento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y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otra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información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está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disponible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en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https://cartagena.sedipualba.es/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41.119995pt;margin-top:806.827087pt;width:35.2pt;height:9.25pt;mso-position-horizontal-relative:page;mso-position-vertical-relative:page;z-index:-1582899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 w:hAnsi="Tahoma"/>
                    <w:sz w:val="12"/>
                  </w:rPr>
                </w:pPr>
                <w:hyperlink r:id="rId1">
                  <w:r>
                    <w:rPr>
                      <w:rFonts w:ascii="Tahoma" w:hAnsi="Tahoma"/>
                      <w:color w:val="17355D"/>
                      <w:sz w:val="12"/>
                    </w:rPr>
                    <w:t>Pág.</w:t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> </w:t>
                  </w:r>
                  <w:r>
                    <w:rPr/>
                    <w:fldChar w:fldCharType="begin"/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instrText> PAGE </w:instrText>
                  </w:r>
                  <w:r>
                    <w:rPr/>
                    <w:fldChar w:fldCharType="separate"/>
                  </w:r>
                  <w:r>
                    <w:rPr/>
                    <w:t>1</w:t>
                  </w:r>
                  <w:r>
                    <w:rPr/>
                    <w:fldChar w:fldCharType="end"/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t>2</w:t>
                  </w:r>
                </w:hyperlink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7"/>
      <w:outlineLvl w:val="1"/>
    </w:pPr>
    <w:rPr>
      <w:rFonts w:ascii="Times New Roman" w:hAnsi="Times New Roman" w:eastAsia="Times New Roman" w:cs="Times New Roman"/>
      <w:b/>
      <w:bCs/>
      <w:sz w:val="40"/>
      <w:szCs w:val="4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2006"/>
      <w:outlineLvl w:val="2"/>
    </w:pPr>
    <w:rPr>
      <w:rFonts w:ascii="Georgia" w:hAnsi="Georgia" w:eastAsia="Georgia" w:cs="Georgia"/>
      <w:b/>
      <w:bCs/>
      <w:sz w:val="21"/>
      <w:szCs w:val="2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s://cartagena.sedipualba.es/firma/infofirmante.aspx?idFirmante=5546456&amp;csv=H2AAMKUTDRMMT4PWCLEX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png"/><Relationship Id="rId11" Type="http://schemas.openxmlformats.org/officeDocument/2006/relationships/hyperlink" Target="https://cartagena.sedipualba.es/firma/infofirmante.aspx?idFirmante=5546457&amp;csv=H2AAMKUTDRMMT4PWCLEX" TargetMode="External"/><Relationship Id="rId12" Type="http://schemas.openxmlformats.org/officeDocument/2006/relationships/image" Target="media/image5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cartagena.sedipualba.es/firma/infocsv.aspx?csv=H2AAMKUTDRMMT4PWCLEX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CSV=H2AAMKUTDRMMT4PWCLEX</dc:subject>
  <dc:title>MOCIÓN SOBRE PARCELA ANEXA COLEGIO DE LOS NIETOS_signed</dc:title>
  <dcterms:created xsi:type="dcterms:W3CDTF">2023-09-27T07:13:17Z</dcterms:created>
  <dcterms:modified xsi:type="dcterms:W3CDTF">2023-09-27T07:13:17Z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LastSaved">
    <vt:filetime>2023-09-27T00:00:00Z</vt:filetime>
  </property>
</Properties>
</file>