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BE" w:rsidRPr="006C5A24" w:rsidRDefault="0065751C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6C5A24">
        <w:rPr>
          <w:rFonts w:ascii="Arial" w:hAnsi="Arial" w:cs="Arial"/>
          <w:noProof/>
          <w:color w:val="222222"/>
          <w:sz w:val="24"/>
          <w:szCs w:val="24"/>
          <w:lang w:eastAsia="es-ES"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posOffset>22860</wp:posOffset>
            </wp:positionH>
            <wp:positionV relativeFrom="page">
              <wp:posOffset>217805</wp:posOffset>
            </wp:positionV>
            <wp:extent cx="4912995" cy="13417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61" r="19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5A24">
        <w:rPr>
          <w:rFonts w:ascii="Arial" w:hAnsi="Arial" w:cs="Arial"/>
          <w:noProof/>
          <w:color w:val="222222"/>
          <w:sz w:val="24"/>
          <w:szCs w:val="24"/>
          <w:lang w:eastAsia="es-ES"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4724400</wp:posOffset>
            </wp:positionH>
            <wp:positionV relativeFrom="paragraph">
              <wp:posOffset>-332105</wp:posOffset>
            </wp:positionV>
            <wp:extent cx="1330325" cy="13303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49BE" w:rsidRPr="006C5A24" w:rsidRDefault="00BF49BE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:rsidR="00BF49BE" w:rsidRPr="006C5A24" w:rsidRDefault="00BF49BE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:rsidR="00BF49BE" w:rsidRPr="006C5A24" w:rsidRDefault="00BF49BE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:rsidR="00BF49BE" w:rsidRPr="006C5A24" w:rsidRDefault="00BF49BE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:rsidR="00BF49BE" w:rsidRPr="006C5A24" w:rsidRDefault="00BF49BE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:rsidR="00BF49BE" w:rsidRPr="006C5A24" w:rsidRDefault="0065751C" w:rsidP="003678FE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6C5A24">
        <w:rPr>
          <w:rFonts w:ascii="Arial" w:hAnsi="Arial" w:cs="Arial"/>
          <w:b/>
          <w:color w:val="auto"/>
          <w:sz w:val="24"/>
          <w:szCs w:val="24"/>
        </w:rPr>
        <w:t xml:space="preserve">MOCIÓN QUE PRESENTA </w:t>
      </w:r>
      <w:r w:rsidR="006C5A24">
        <w:rPr>
          <w:rFonts w:ascii="Arial" w:hAnsi="Arial" w:cs="Arial"/>
          <w:b/>
          <w:color w:val="auto"/>
          <w:sz w:val="24"/>
          <w:szCs w:val="24"/>
        </w:rPr>
        <w:t>MARÍA DE LAS MERCEDES GRAÑA MORLA</w:t>
      </w:r>
      <w:r w:rsidRPr="006C5A24">
        <w:rPr>
          <w:rFonts w:ascii="Arial" w:hAnsi="Arial" w:cs="Arial"/>
          <w:b/>
          <w:color w:val="auto"/>
          <w:sz w:val="24"/>
          <w:szCs w:val="24"/>
        </w:rPr>
        <w:t xml:space="preserve">, </w:t>
      </w:r>
      <w:r w:rsidR="0014025D" w:rsidRPr="006C5A24">
        <w:rPr>
          <w:rFonts w:ascii="Arial" w:hAnsi="Arial" w:cs="Arial"/>
          <w:b/>
          <w:color w:val="auto"/>
          <w:sz w:val="24"/>
          <w:szCs w:val="24"/>
        </w:rPr>
        <w:t>CONCEJAL</w:t>
      </w:r>
      <w:r w:rsidR="00391AB5" w:rsidRPr="006C5A2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6C5A24">
        <w:rPr>
          <w:rFonts w:ascii="Arial" w:hAnsi="Arial" w:cs="Arial"/>
          <w:b/>
          <w:color w:val="auto"/>
          <w:sz w:val="24"/>
          <w:szCs w:val="24"/>
        </w:rPr>
        <w:t xml:space="preserve">DEL GRUPO MUNICIPAL MC CARTAGENA, SOBRE </w:t>
      </w:r>
      <w:r w:rsidR="00C05692" w:rsidRPr="006C5A24">
        <w:rPr>
          <w:rFonts w:ascii="Arial" w:hAnsi="Arial" w:cs="Arial"/>
          <w:b/>
          <w:color w:val="auto"/>
          <w:sz w:val="24"/>
          <w:szCs w:val="24"/>
        </w:rPr>
        <w:t>`</w:t>
      </w:r>
      <w:r w:rsidR="006C5A24" w:rsidRPr="006C5A24">
        <w:rPr>
          <w:rFonts w:ascii="Arial" w:hAnsi="Arial" w:cs="Arial"/>
          <w:b/>
          <w:color w:val="auto"/>
          <w:sz w:val="24"/>
          <w:szCs w:val="24"/>
        </w:rPr>
        <w:t>SANIDAD PLENA</w:t>
      </w:r>
      <w:r w:rsidR="00C05692" w:rsidRPr="006C5A24">
        <w:rPr>
          <w:rFonts w:ascii="Arial" w:hAnsi="Arial" w:cs="Arial"/>
          <w:b/>
          <w:color w:val="auto"/>
          <w:sz w:val="24"/>
          <w:szCs w:val="24"/>
        </w:rPr>
        <w:t>´</w:t>
      </w:r>
    </w:p>
    <w:p w:rsidR="00757D92" w:rsidRPr="006C5A24" w:rsidRDefault="00757D92" w:rsidP="003678FE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5E52E1" w:rsidRPr="006C5A24" w:rsidRDefault="005E52E1" w:rsidP="003678FE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  <w:r w:rsidRPr="006C5A24">
        <w:rPr>
          <w:rFonts w:ascii="Arial" w:hAnsi="Arial" w:cs="Arial"/>
          <w:color w:val="auto"/>
          <w:sz w:val="24"/>
          <w:szCs w:val="24"/>
        </w:rPr>
        <w:t>El déficit</w:t>
      </w:r>
      <w:r w:rsidR="003872D9" w:rsidRPr="006C5A24">
        <w:rPr>
          <w:rFonts w:ascii="Arial" w:hAnsi="Arial" w:cs="Arial"/>
          <w:color w:val="auto"/>
          <w:sz w:val="24"/>
          <w:szCs w:val="24"/>
        </w:rPr>
        <w:t xml:space="preserve"> y mal estado</w:t>
      </w:r>
      <w:r w:rsidRPr="006C5A24">
        <w:rPr>
          <w:rFonts w:ascii="Arial" w:hAnsi="Arial" w:cs="Arial"/>
          <w:color w:val="auto"/>
          <w:sz w:val="24"/>
          <w:szCs w:val="24"/>
        </w:rPr>
        <w:t xml:space="preserve"> de</w:t>
      </w:r>
      <w:r w:rsidR="003872D9" w:rsidRPr="006C5A24">
        <w:rPr>
          <w:rFonts w:ascii="Arial" w:hAnsi="Arial" w:cs="Arial"/>
          <w:color w:val="auto"/>
          <w:sz w:val="24"/>
          <w:szCs w:val="24"/>
        </w:rPr>
        <w:t xml:space="preserve"> las</w:t>
      </w:r>
      <w:r w:rsidRPr="006C5A24">
        <w:rPr>
          <w:rFonts w:ascii="Arial" w:hAnsi="Arial" w:cs="Arial"/>
          <w:color w:val="auto"/>
          <w:sz w:val="24"/>
          <w:szCs w:val="24"/>
        </w:rPr>
        <w:t xml:space="preserve"> infraestructuras</w:t>
      </w:r>
      <w:r w:rsidR="00B01998" w:rsidRPr="006C5A24">
        <w:rPr>
          <w:rFonts w:ascii="Arial" w:hAnsi="Arial" w:cs="Arial"/>
          <w:color w:val="auto"/>
          <w:sz w:val="24"/>
          <w:szCs w:val="24"/>
        </w:rPr>
        <w:t xml:space="preserve"> </w:t>
      </w:r>
      <w:r w:rsidRPr="006C5A24">
        <w:rPr>
          <w:rFonts w:ascii="Arial" w:hAnsi="Arial" w:cs="Arial"/>
          <w:color w:val="auto"/>
          <w:sz w:val="24"/>
          <w:szCs w:val="24"/>
        </w:rPr>
        <w:t>de nuestro municipio no precisa de mayor explicación, si bien es cierto que contrasta en estos días con la evidencia de que cuando una administración quiere, puede.</w:t>
      </w:r>
    </w:p>
    <w:p w:rsidR="005E52E1" w:rsidRPr="006C5A24" w:rsidRDefault="005E52E1" w:rsidP="003678FE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</w:p>
    <w:p w:rsidR="005E52E1" w:rsidRPr="006C5A24" w:rsidRDefault="005E52E1" w:rsidP="003678FE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  <w:r w:rsidRPr="006C5A24">
        <w:rPr>
          <w:rFonts w:ascii="Arial" w:hAnsi="Arial" w:cs="Arial"/>
          <w:color w:val="auto"/>
          <w:sz w:val="24"/>
          <w:szCs w:val="24"/>
        </w:rPr>
        <w:t xml:space="preserve">Así el Gobierno de España avanza hacia la instalación de un Centro de Estancia Temporal de Inmigrantes (CETI) en el Hospital Naval en pocos días, como antes llevó a cabo las obras e inversiones necesarias para </w:t>
      </w:r>
      <w:r w:rsidR="00C05692" w:rsidRPr="006C5A24">
        <w:rPr>
          <w:rFonts w:ascii="Arial" w:hAnsi="Arial" w:cs="Arial"/>
          <w:color w:val="auto"/>
          <w:sz w:val="24"/>
          <w:szCs w:val="24"/>
        </w:rPr>
        <w:t>instalar un Centro de Atención T</w:t>
      </w:r>
      <w:r w:rsidRPr="006C5A24">
        <w:rPr>
          <w:rFonts w:ascii="Arial" w:hAnsi="Arial" w:cs="Arial"/>
          <w:color w:val="auto"/>
          <w:sz w:val="24"/>
          <w:szCs w:val="24"/>
        </w:rPr>
        <w:t>emporal a Extranjeros (CATE) en el Espalmador en pocos meses.</w:t>
      </w:r>
    </w:p>
    <w:p w:rsidR="005E52E1" w:rsidRPr="006C5A24" w:rsidRDefault="005E52E1" w:rsidP="003678FE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</w:p>
    <w:p w:rsidR="003872D9" w:rsidRPr="006C5A24" w:rsidRDefault="005E52E1" w:rsidP="003678FE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  <w:r w:rsidRPr="006C5A24">
        <w:rPr>
          <w:rFonts w:ascii="Arial" w:hAnsi="Arial" w:cs="Arial"/>
          <w:color w:val="auto"/>
          <w:sz w:val="24"/>
          <w:szCs w:val="24"/>
        </w:rPr>
        <w:t>De hecho esa es la única materia en que se ha prestado atención a Cartagena en décadas, generando un evidente y justificado rechazo vecinal.</w:t>
      </w:r>
    </w:p>
    <w:p w:rsidR="00D150F6" w:rsidRPr="006C5A24" w:rsidRDefault="00D150F6" w:rsidP="003678FE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</w:p>
    <w:p w:rsidR="00D150F6" w:rsidRPr="006C5A24" w:rsidRDefault="00D150F6" w:rsidP="00D150F6">
      <w:pPr>
        <w:pStyle w:val="Cuerpo"/>
        <w:tabs>
          <w:tab w:val="left" w:pos="5490"/>
        </w:tabs>
        <w:jc w:val="both"/>
        <w:rPr>
          <w:rFonts w:ascii="Arial" w:hAnsi="Arial" w:cs="Arial"/>
          <w:sz w:val="24"/>
          <w:szCs w:val="24"/>
        </w:rPr>
      </w:pPr>
      <w:r w:rsidRPr="006C5A24">
        <w:rPr>
          <w:rFonts w:ascii="Arial" w:hAnsi="Arial" w:cs="Arial"/>
          <w:sz w:val="24"/>
          <w:szCs w:val="24"/>
        </w:rPr>
        <w:t>Una tormenta perfecta la que ha padecido nuestro municipio por parte de las administraciones superiores que –casi siempre- ha contado con la complacencia de los gestores municipales.</w:t>
      </w:r>
    </w:p>
    <w:p w:rsidR="00784FA7" w:rsidRPr="006C5A24" w:rsidRDefault="00784FA7" w:rsidP="00D150F6">
      <w:pPr>
        <w:pStyle w:val="Cuerpo"/>
        <w:tabs>
          <w:tab w:val="left" w:pos="5490"/>
        </w:tabs>
        <w:jc w:val="both"/>
        <w:rPr>
          <w:rFonts w:ascii="Arial" w:hAnsi="Arial" w:cs="Arial"/>
          <w:sz w:val="24"/>
          <w:szCs w:val="24"/>
        </w:rPr>
      </w:pPr>
    </w:p>
    <w:p w:rsidR="00784FA7" w:rsidRPr="006C5A24" w:rsidRDefault="006C5A24" w:rsidP="00D150F6">
      <w:pPr>
        <w:pStyle w:val="Cuerpo"/>
        <w:tabs>
          <w:tab w:val="left" w:pos="5490"/>
        </w:tabs>
        <w:jc w:val="both"/>
        <w:rPr>
          <w:rFonts w:ascii="Arial" w:hAnsi="Arial" w:cs="Arial"/>
          <w:sz w:val="24"/>
          <w:szCs w:val="24"/>
        </w:rPr>
      </w:pPr>
      <w:r w:rsidRPr="006C5A24">
        <w:rPr>
          <w:rFonts w:ascii="Arial" w:hAnsi="Arial" w:cs="Arial"/>
          <w:sz w:val="24"/>
          <w:szCs w:val="24"/>
        </w:rPr>
        <w:t xml:space="preserve">Mientras todo esto sucede la salud de los cartageneros se ve amenazada por la falta de gasto e inversión en el </w:t>
      </w:r>
      <w:r>
        <w:rPr>
          <w:rFonts w:ascii="Arial" w:hAnsi="Arial" w:cs="Arial"/>
          <w:sz w:val="24"/>
          <w:szCs w:val="24"/>
        </w:rPr>
        <w:t>Á</w:t>
      </w:r>
      <w:r w:rsidRPr="006C5A24">
        <w:rPr>
          <w:rFonts w:ascii="Arial" w:hAnsi="Arial" w:cs="Arial"/>
          <w:sz w:val="24"/>
          <w:szCs w:val="24"/>
        </w:rPr>
        <w:t xml:space="preserve">rea </w:t>
      </w:r>
      <w:r>
        <w:rPr>
          <w:rFonts w:ascii="Arial" w:hAnsi="Arial" w:cs="Arial"/>
          <w:sz w:val="24"/>
          <w:szCs w:val="24"/>
        </w:rPr>
        <w:t>de Salud II</w:t>
      </w:r>
      <w:r w:rsidRPr="006C5A24">
        <w:rPr>
          <w:rFonts w:ascii="Arial" w:hAnsi="Arial" w:cs="Arial"/>
          <w:sz w:val="24"/>
          <w:szCs w:val="24"/>
        </w:rPr>
        <w:t>.</w:t>
      </w:r>
    </w:p>
    <w:p w:rsidR="0014025D" w:rsidRPr="006C5A24" w:rsidRDefault="0014025D" w:rsidP="003678FE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</w:p>
    <w:p w:rsidR="00BF49BE" w:rsidRPr="006C5A24" w:rsidRDefault="0065751C" w:rsidP="00F97D27">
      <w:pPr>
        <w:spacing w:after="0" w:line="240" w:lineRule="auto"/>
        <w:jc w:val="both"/>
        <w:rPr>
          <w:rFonts w:ascii="Arial" w:eastAsia="Arial Unicode MS" w:hAnsi="Arial" w:cs="Arial"/>
          <w:kern w:val="2"/>
          <w:sz w:val="24"/>
          <w:szCs w:val="24"/>
          <w:lang w:eastAsia="zh-CN"/>
        </w:rPr>
      </w:pPr>
      <w:r w:rsidRPr="006C5A24">
        <w:rPr>
          <w:rFonts w:ascii="Arial" w:eastAsia="Arial Unicode MS" w:hAnsi="Arial" w:cs="Arial"/>
          <w:kern w:val="2"/>
          <w:sz w:val="24"/>
          <w:szCs w:val="24"/>
          <w:lang w:eastAsia="zh-CN"/>
        </w:rPr>
        <w:t>Por todo lo anteriormente expuesto</w:t>
      </w:r>
      <w:r w:rsidR="00AE59B7" w:rsidRPr="006C5A24">
        <w:rPr>
          <w:rFonts w:ascii="Arial" w:eastAsia="Arial Unicode MS" w:hAnsi="Arial" w:cs="Arial"/>
          <w:kern w:val="2"/>
          <w:sz w:val="24"/>
          <w:szCs w:val="24"/>
          <w:lang w:eastAsia="zh-CN"/>
        </w:rPr>
        <w:t>,</w:t>
      </w:r>
      <w:r w:rsidR="001F04C7">
        <w:rPr>
          <w:rFonts w:ascii="Arial" w:eastAsia="Arial Unicode MS" w:hAnsi="Arial" w:cs="Arial"/>
          <w:kern w:val="2"/>
          <w:sz w:val="24"/>
          <w:szCs w:val="24"/>
          <w:lang w:eastAsia="zh-CN"/>
        </w:rPr>
        <w:t xml:space="preserve"> </w:t>
      </w:r>
      <w:proofErr w:type="gramStart"/>
      <w:r w:rsidR="001F04C7">
        <w:rPr>
          <w:rFonts w:ascii="Arial" w:eastAsia="Arial Unicode MS" w:hAnsi="Arial" w:cs="Arial"/>
          <w:kern w:val="2"/>
          <w:sz w:val="24"/>
          <w:szCs w:val="24"/>
          <w:lang w:eastAsia="zh-CN"/>
        </w:rPr>
        <w:t>la</w:t>
      </w:r>
      <w:proofErr w:type="gramEnd"/>
      <w:r w:rsidR="003678FE" w:rsidRPr="006C5A24">
        <w:rPr>
          <w:rFonts w:ascii="Arial" w:eastAsia="Arial Unicode MS" w:hAnsi="Arial" w:cs="Arial"/>
          <w:kern w:val="2"/>
          <w:sz w:val="24"/>
          <w:szCs w:val="24"/>
          <w:lang w:eastAsia="zh-CN"/>
        </w:rPr>
        <w:t xml:space="preserve"> </w:t>
      </w:r>
      <w:r w:rsidR="00C05692" w:rsidRPr="006C5A24">
        <w:rPr>
          <w:rFonts w:ascii="Arial" w:eastAsia="Arial Unicode MS" w:hAnsi="Arial" w:cs="Arial"/>
          <w:kern w:val="2"/>
          <w:sz w:val="24"/>
          <w:szCs w:val="24"/>
          <w:lang w:eastAsia="zh-CN"/>
        </w:rPr>
        <w:t>concejal que suscribe eleva al P</w:t>
      </w:r>
      <w:r w:rsidRPr="006C5A24">
        <w:rPr>
          <w:rFonts w:ascii="Arial" w:eastAsia="Arial Unicode MS" w:hAnsi="Arial" w:cs="Arial"/>
          <w:kern w:val="2"/>
          <w:sz w:val="24"/>
          <w:szCs w:val="24"/>
          <w:lang w:eastAsia="zh-CN"/>
        </w:rPr>
        <w:t>leno la siguiente</w:t>
      </w:r>
    </w:p>
    <w:p w:rsidR="00F97D27" w:rsidRPr="006C5A24" w:rsidRDefault="00F97D27" w:rsidP="00F97D27">
      <w:pPr>
        <w:spacing w:after="0" w:line="240" w:lineRule="auto"/>
        <w:jc w:val="both"/>
        <w:rPr>
          <w:rFonts w:ascii="Arial" w:eastAsia="Arial Unicode MS" w:hAnsi="Arial" w:cs="Arial"/>
          <w:kern w:val="2"/>
          <w:sz w:val="24"/>
          <w:szCs w:val="24"/>
          <w:lang w:eastAsia="zh-CN"/>
        </w:rPr>
      </w:pPr>
    </w:p>
    <w:p w:rsidR="006C5A24" w:rsidRDefault="0065751C" w:rsidP="006C5A2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5A24">
        <w:rPr>
          <w:rFonts w:ascii="Arial" w:hAnsi="Arial" w:cs="Arial"/>
          <w:b/>
          <w:sz w:val="24"/>
          <w:szCs w:val="24"/>
        </w:rPr>
        <w:t>MOCIÓN</w:t>
      </w:r>
    </w:p>
    <w:p w:rsidR="006C5A24" w:rsidRPr="006C5A24" w:rsidRDefault="00F97D27" w:rsidP="0014025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C5A24">
        <w:rPr>
          <w:rFonts w:ascii="Arial" w:hAnsi="Arial" w:cs="Arial"/>
          <w:sz w:val="24"/>
          <w:szCs w:val="24"/>
        </w:rPr>
        <w:t xml:space="preserve">Que el Pleno del Ayuntamiento de Cartagena </w:t>
      </w:r>
      <w:r w:rsidR="0014025D" w:rsidRPr="006C5A24">
        <w:rPr>
          <w:rFonts w:ascii="Arial" w:hAnsi="Arial" w:cs="Arial"/>
          <w:sz w:val="24"/>
          <w:szCs w:val="24"/>
        </w:rPr>
        <w:t xml:space="preserve">exige </w:t>
      </w:r>
      <w:r w:rsidR="00784FA7" w:rsidRPr="006C5A24">
        <w:rPr>
          <w:rFonts w:ascii="Arial" w:hAnsi="Arial" w:cs="Arial"/>
          <w:sz w:val="24"/>
          <w:szCs w:val="24"/>
        </w:rPr>
        <w:t>a</w:t>
      </w:r>
      <w:r w:rsidR="0014025D" w:rsidRPr="006C5A24">
        <w:rPr>
          <w:rFonts w:ascii="Arial" w:hAnsi="Arial" w:cs="Arial"/>
          <w:sz w:val="24"/>
          <w:szCs w:val="24"/>
        </w:rPr>
        <w:t xml:space="preserve">l Gobierno Regional </w:t>
      </w:r>
      <w:r w:rsidR="00784FA7" w:rsidRPr="006C5A24">
        <w:rPr>
          <w:rFonts w:ascii="Arial" w:hAnsi="Arial" w:cs="Arial"/>
          <w:sz w:val="24"/>
          <w:szCs w:val="24"/>
        </w:rPr>
        <w:t xml:space="preserve">que </w:t>
      </w:r>
      <w:r w:rsidR="0014025D" w:rsidRPr="006C5A24">
        <w:rPr>
          <w:rFonts w:ascii="Arial" w:hAnsi="Arial" w:cs="Arial"/>
          <w:sz w:val="24"/>
          <w:szCs w:val="24"/>
        </w:rPr>
        <w:t xml:space="preserve">incluya en los presupuestos 2024 las partidas necesarias para </w:t>
      </w:r>
      <w:r w:rsidR="006C5A24" w:rsidRPr="006C5A24">
        <w:rPr>
          <w:rFonts w:ascii="Arial" w:hAnsi="Arial" w:cs="Arial"/>
          <w:sz w:val="24"/>
          <w:szCs w:val="24"/>
        </w:rPr>
        <w:t xml:space="preserve">la dotación de recursos humanos y materiales suficientes en todos los Consultorios y Centros de Salud del municipio, la puesta en marcha de la Unidad de Grandes Quemados Cirugía Torácica y el servicio de Cáncer Hereditario, así como para el cumplimiento de la Ley 3/2016, de 21 de marzo, para el funcionamiento pleno del Hospital Santa María del </w:t>
      </w:r>
      <w:proofErr w:type="spellStart"/>
      <w:r w:rsidR="006C5A24" w:rsidRPr="006C5A24">
        <w:rPr>
          <w:rFonts w:ascii="Arial" w:hAnsi="Arial" w:cs="Arial"/>
          <w:sz w:val="24"/>
          <w:szCs w:val="24"/>
        </w:rPr>
        <w:t>Rosell</w:t>
      </w:r>
      <w:proofErr w:type="spellEnd"/>
      <w:r w:rsidR="006C5A24" w:rsidRPr="006C5A24">
        <w:rPr>
          <w:rFonts w:ascii="Arial" w:hAnsi="Arial" w:cs="Arial"/>
          <w:sz w:val="24"/>
          <w:szCs w:val="24"/>
        </w:rPr>
        <w:t xml:space="preserve"> como hospital general garantizando con ello una atención plena y la innecesaridad de desplazarse a la ciudad de Murcia para pruebas.</w:t>
      </w:r>
    </w:p>
    <w:p w:rsidR="00CA5F1F" w:rsidRPr="006C5A24" w:rsidRDefault="00D150F6" w:rsidP="00F97D2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C5A24">
        <w:rPr>
          <w:rFonts w:ascii="Arial" w:hAnsi="Arial" w:cs="Arial"/>
          <w:sz w:val="24"/>
          <w:szCs w:val="24"/>
        </w:rPr>
        <w:t>C</w:t>
      </w:r>
      <w:r w:rsidR="00757D92" w:rsidRPr="006C5A24">
        <w:rPr>
          <w:rFonts w:ascii="Arial" w:hAnsi="Arial" w:cs="Arial"/>
          <w:sz w:val="24"/>
          <w:szCs w:val="24"/>
        </w:rPr>
        <w:t xml:space="preserve">artagena, a </w:t>
      </w:r>
      <w:r w:rsidRPr="006C5A24">
        <w:rPr>
          <w:rFonts w:ascii="Arial" w:hAnsi="Arial" w:cs="Arial"/>
          <w:sz w:val="24"/>
          <w:szCs w:val="24"/>
        </w:rPr>
        <w:t>22</w:t>
      </w:r>
      <w:r w:rsidR="005E52E1" w:rsidRPr="006C5A24">
        <w:rPr>
          <w:rFonts w:ascii="Arial" w:hAnsi="Arial" w:cs="Arial"/>
          <w:sz w:val="24"/>
          <w:szCs w:val="24"/>
        </w:rPr>
        <w:t xml:space="preserve"> de noviembre de 2023</w:t>
      </w:r>
      <w:r w:rsidR="00AE59B7" w:rsidRPr="006C5A24">
        <w:rPr>
          <w:rFonts w:ascii="Arial" w:hAnsi="Arial" w:cs="Arial"/>
          <w:sz w:val="24"/>
          <w:szCs w:val="24"/>
        </w:rPr>
        <w:t>.</w:t>
      </w:r>
    </w:p>
    <w:p w:rsidR="005E52E1" w:rsidRPr="006C5A24" w:rsidRDefault="005E52E1" w:rsidP="003678FE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</w:p>
    <w:p w:rsidR="00F97D27" w:rsidRPr="006C5A24" w:rsidRDefault="00F97D27" w:rsidP="003678FE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</w:p>
    <w:p w:rsidR="0014025D" w:rsidRPr="006C5A24" w:rsidRDefault="0014025D" w:rsidP="003678FE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</w:p>
    <w:p w:rsidR="001F04C7" w:rsidRDefault="00C05692" w:rsidP="006C5A24">
      <w:pPr>
        <w:spacing w:line="240" w:lineRule="auto"/>
        <w:ind w:left="708" w:right="-568"/>
        <w:rPr>
          <w:rFonts w:ascii="Arial" w:hAnsi="Arial" w:cs="Arial"/>
          <w:sz w:val="24"/>
          <w:szCs w:val="24"/>
        </w:rPr>
      </w:pPr>
      <w:r w:rsidRPr="006C5A24">
        <w:rPr>
          <w:rFonts w:ascii="Arial" w:hAnsi="Arial" w:cs="Arial"/>
          <w:sz w:val="24"/>
          <w:szCs w:val="24"/>
        </w:rPr>
        <w:t xml:space="preserve">Fdo. </w:t>
      </w:r>
      <w:r w:rsidR="0065751C" w:rsidRPr="006C5A24">
        <w:rPr>
          <w:rFonts w:ascii="Arial" w:hAnsi="Arial" w:cs="Arial"/>
          <w:sz w:val="24"/>
          <w:szCs w:val="24"/>
        </w:rPr>
        <w:t>Jesús Giménez Gallo</w:t>
      </w:r>
      <w:r w:rsidR="006C5A24">
        <w:rPr>
          <w:rFonts w:ascii="Arial" w:hAnsi="Arial" w:cs="Arial"/>
          <w:sz w:val="24"/>
          <w:szCs w:val="24"/>
        </w:rPr>
        <w:tab/>
      </w:r>
      <w:r w:rsidR="006C5A24">
        <w:rPr>
          <w:rFonts w:ascii="Arial" w:hAnsi="Arial" w:cs="Arial"/>
          <w:sz w:val="24"/>
          <w:szCs w:val="24"/>
        </w:rPr>
        <w:tab/>
      </w:r>
      <w:r w:rsidR="006C5A24">
        <w:rPr>
          <w:rFonts w:ascii="Arial" w:hAnsi="Arial" w:cs="Arial"/>
          <w:sz w:val="24"/>
          <w:szCs w:val="24"/>
        </w:rPr>
        <w:tab/>
      </w:r>
      <w:r w:rsidR="001F04C7">
        <w:rPr>
          <w:rFonts w:ascii="Arial" w:hAnsi="Arial" w:cs="Arial"/>
          <w:sz w:val="24"/>
          <w:szCs w:val="24"/>
        </w:rPr>
        <w:t xml:space="preserve">              </w:t>
      </w:r>
      <w:r w:rsidR="00784FA7" w:rsidRPr="006C5A24">
        <w:rPr>
          <w:rFonts w:ascii="Arial" w:hAnsi="Arial" w:cs="Arial"/>
          <w:sz w:val="24"/>
          <w:szCs w:val="24"/>
        </w:rPr>
        <w:t xml:space="preserve">Fdo. </w:t>
      </w:r>
      <w:r w:rsidR="006C5A24">
        <w:rPr>
          <w:rFonts w:ascii="Arial" w:hAnsi="Arial" w:cs="Arial"/>
          <w:sz w:val="24"/>
          <w:szCs w:val="24"/>
        </w:rPr>
        <w:t xml:space="preserve">Mercedes Graña </w:t>
      </w:r>
      <w:proofErr w:type="spellStart"/>
      <w:r w:rsidR="006C5A24">
        <w:rPr>
          <w:rFonts w:ascii="Arial" w:hAnsi="Arial" w:cs="Arial"/>
          <w:sz w:val="24"/>
          <w:szCs w:val="24"/>
        </w:rPr>
        <w:t>Morla</w:t>
      </w:r>
      <w:proofErr w:type="spellEnd"/>
      <w:r w:rsidR="006C5A24">
        <w:rPr>
          <w:rFonts w:ascii="Arial" w:hAnsi="Arial" w:cs="Arial"/>
          <w:sz w:val="24"/>
          <w:szCs w:val="24"/>
        </w:rPr>
        <w:t xml:space="preserve"> </w:t>
      </w:r>
    </w:p>
    <w:p w:rsidR="00D150F6" w:rsidRPr="006C5A24" w:rsidRDefault="00C05692" w:rsidP="006C5A24">
      <w:pPr>
        <w:spacing w:line="240" w:lineRule="auto"/>
        <w:ind w:left="708" w:right="-568"/>
        <w:rPr>
          <w:rFonts w:ascii="Arial" w:hAnsi="Arial" w:cs="Arial"/>
          <w:sz w:val="24"/>
          <w:szCs w:val="24"/>
        </w:rPr>
      </w:pPr>
      <w:r w:rsidRPr="006C5A24">
        <w:rPr>
          <w:rFonts w:ascii="Arial" w:hAnsi="Arial" w:cs="Arial"/>
          <w:sz w:val="24"/>
          <w:szCs w:val="24"/>
        </w:rPr>
        <w:t>Portavoz Grupo m</w:t>
      </w:r>
      <w:r w:rsidR="0065751C" w:rsidRPr="006C5A24">
        <w:rPr>
          <w:rFonts w:ascii="Arial" w:hAnsi="Arial" w:cs="Arial"/>
          <w:sz w:val="24"/>
          <w:szCs w:val="24"/>
        </w:rPr>
        <w:t>unicipal MC</w:t>
      </w:r>
      <w:r w:rsidR="006C5A24">
        <w:rPr>
          <w:rFonts w:ascii="Arial" w:hAnsi="Arial" w:cs="Arial"/>
          <w:sz w:val="24"/>
          <w:szCs w:val="24"/>
        </w:rPr>
        <w:tab/>
      </w:r>
      <w:r w:rsidR="006C5A24">
        <w:rPr>
          <w:rFonts w:ascii="Arial" w:hAnsi="Arial" w:cs="Arial"/>
          <w:sz w:val="24"/>
          <w:szCs w:val="24"/>
        </w:rPr>
        <w:tab/>
      </w:r>
      <w:r w:rsidR="001F04C7">
        <w:rPr>
          <w:rFonts w:ascii="Arial" w:hAnsi="Arial" w:cs="Arial"/>
          <w:sz w:val="24"/>
          <w:szCs w:val="24"/>
        </w:rPr>
        <w:t xml:space="preserve">              </w:t>
      </w:r>
      <w:bookmarkStart w:id="0" w:name="_GoBack"/>
      <w:bookmarkEnd w:id="0"/>
      <w:r w:rsidR="0014025D" w:rsidRPr="006C5A24">
        <w:rPr>
          <w:rFonts w:ascii="Arial" w:hAnsi="Arial" w:cs="Arial"/>
          <w:sz w:val="24"/>
          <w:szCs w:val="24"/>
        </w:rPr>
        <w:t>Concejal Grupo municipal MC</w:t>
      </w:r>
    </w:p>
    <w:p w:rsidR="006C5A24" w:rsidRPr="006C5A24" w:rsidRDefault="006C5A24" w:rsidP="0014025D">
      <w:pPr>
        <w:spacing w:line="240" w:lineRule="auto"/>
        <w:ind w:right="-568" w:firstLine="708"/>
        <w:rPr>
          <w:rFonts w:ascii="Arial" w:hAnsi="Arial" w:cs="Arial"/>
          <w:sz w:val="24"/>
          <w:szCs w:val="24"/>
        </w:rPr>
      </w:pPr>
    </w:p>
    <w:p w:rsidR="0065751C" w:rsidRPr="006C5A24" w:rsidRDefault="0065751C" w:rsidP="006C5A24">
      <w:pPr>
        <w:spacing w:line="240" w:lineRule="auto"/>
        <w:ind w:right="-568"/>
        <w:jc w:val="center"/>
        <w:rPr>
          <w:rFonts w:ascii="Arial" w:eastAsia="Arial" w:hAnsi="Arial" w:cs="Arial"/>
          <w:sz w:val="24"/>
          <w:szCs w:val="24"/>
        </w:rPr>
      </w:pPr>
      <w:r w:rsidRPr="006C5A24">
        <w:rPr>
          <w:rFonts w:ascii="Arial" w:hAnsi="Arial" w:cs="Arial"/>
          <w:b/>
          <w:sz w:val="24"/>
          <w:szCs w:val="24"/>
        </w:rPr>
        <w:t>A LA ALCALDÍA – PRESIDENCIA DEL EXCMO. AYUNTAMIENTO DE CARTAGENA</w:t>
      </w:r>
    </w:p>
    <w:sectPr w:rsidR="0065751C" w:rsidRPr="006C5A24" w:rsidSect="00BB5517">
      <w:pgSz w:w="11906" w:h="16838"/>
      <w:pgMar w:top="964" w:right="1134" w:bottom="96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62A94"/>
    <w:multiLevelType w:val="hybridMultilevel"/>
    <w:tmpl w:val="365E35B2"/>
    <w:lvl w:ilvl="0" w:tplc="75D297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BF49BE"/>
    <w:rsid w:val="000B7EF3"/>
    <w:rsid w:val="000F1EAF"/>
    <w:rsid w:val="0014025D"/>
    <w:rsid w:val="001F04C7"/>
    <w:rsid w:val="001F63BC"/>
    <w:rsid w:val="002824D8"/>
    <w:rsid w:val="00286DB5"/>
    <w:rsid w:val="002B6A0A"/>
    <w:rsid w:val="003678FE"/>
    <w:rsid w:val="003872D9"/>
    <w:rsid w:val="00391AB5"/>
    <w:rsid w:val="00487AFE"/>
    <w:rsid w:val="0052482A"/>
    <w:rsid w:val="005E52E1"/>
    <w:rsid w:val="0065751C"/>
    <w:rsid w:val="00694ED1"/>
    <w:rsid w:val="006C5A24"/>
    <w:rsid w:val="00714873"/>
    <w:rsid w:val="0073096D"/>
    <w:rsid w:val="00757D92"/>
    <w:rsid w:val="00784FA7"/>
    <w:rsid w:val="00AE59B7"/>
    <w:rsid w:val="00AE7094"/>
    <w:rsid w:val="00B01998"/>
    <w:rsid w:val="00BB5517"/>
    <w:rsid w:val="00BC7787"/>
    <w:rsid w:val="00BE39AD"/>
    <w:rsid w:val="00BF49BE"/>
    <w:rsid w:val="00C05692"/>
    <w:rsid w:val="00CA5F1F"/>
    <w:rsid w:val="00CE0E39"/>
    <w:rsid w:val="00D104F5"/>
    <w:rsid w:val="00D150F6"/>
    <w:rsid w:val="00D83B52"/>
    <w:rsid w:val="00DB415A"/>
    <w:rsid w:val="00E45098"/>
    <w:rsid w:val="00F97D27"/>
    <w:rsid w:val="00F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  <w:pPr>
      <w:spacing w:after="200" w:line="23" w:lineRule="atLeas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customStyle="1" w:styleId="Ttulo1">
    <w:name w:val="Título1"/>
    <w:basedOn w:val="Normal"/>
    <w:next w:val="Textoindependiente"/>
    <w:qFormat/>
    <w:rsid w:val="00BE39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BE39AD"/>
    <w:pPr>
      <w:spacing w:after="140" w:line="276" w:lineRule="auto"/>
    </w:pPr>
  </w:style>
  <w:style w:type="paragraph" w:styleId="Lista">
    <w:name w:val="List"/>
    <w:basedOn w:val="Textoindependiente"/>
    <w:rsid w:val="00BE39AD"/>
    <w:rPr>
      <w:rFonts w:cs="Arial"/>
    </w:rPr>
  </w:style>
  <w:style w:type="paragraph" w:styleId="Epgrafe">
    <w:name w:val="caption"/>
    <w:basedOn w:val="Normal"/>
    <w:qFormat/>
    <w:rsid w:val="00BE39A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BE39AD"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qFormat/>
    <w:rsid w:val="00B46D01"/>
    <w:rPr>
      <w:rFonts w:ascii="Helvetica" w:eastAsia="Arial Unicode MS" w:hAnsi="Helvetica" w:cs="Arial Unicode MS"/>
      <w:color w:val="000000"/>
      <w:kern w:val="2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9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E70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  <w:pPr>
      <w:spacing w:after="200" w:line="23" w:lineRule="atLeas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qFormat/>
    <w:rsid w:val="00B46D01"/>
    <w:rPr>
      <w:rFonts w:ascii="Helvetica" w:eastAsia="Arial Unicode MS" w:hAnsi="Helvetica" w:cs="Arial Unicode MS"/>
      <w:color w:val="000000"/>
      <w:kern w:val="2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9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E70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3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IGNACIO BORGOÑOS MARTINEZ</cp:lastModifiedBy>
  <cp:revision>3</cp:revision>
  <cp:lastPrinted>2023-07-13T10:53:00Z</cp:lastPrinted>
  <dcterms:created xsi:type="dcterms:W3CDTF">2023-11-21T17:28:00Z</dcterms:created>
  <dcterms:modified xsi:type="dcterms:W3CDTF">2023-11-22T10:48:00Z</dcterms:modified>
  <dc:language>es-ES</dc:language>
</cp:coreProperties>
</file>