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46D01" w:rsidRPr="0000018D" w:rsidRDefault="00B46D01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C7685F" w:rsidRDefault="00B63E67" w:rsidP="00C7685F">
      <w:pPr>
        <w:pStyle w:val="Cuerpo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71281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</w:t>
      </w:r>
      <w:r w:rsidR="00864841">
        <w:rPr>
          <w:rFonts w:ascii="Arial" w:hAnsi="Arial" w:cs="Arial"/>
          <w:b/>
          <w:color w:val="auto"/>
          <w:sz w:val="24"/>
          <w:szCs w:val="24"/>
        </w:rPr>
        <w:t xml:space="preserve"> ENRIQUE PÉREZ ABELLÁN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DD3B6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D527E">
        <w:rPr>
          <w:rFonts w:ascii="Arial" w:hAnsi="Arial" w:cs="Arial"/>
          <w:b/>
          <w:color w:val="auto"/>
          <w:sz w:val="24"/>
          <w:szCs w:val="24"/>
        </w:rPr>
        <w:t>SOBRE `</w:t>
      </w:r>
      <w:r w:rsidR="00C7685F" w:rsidRPr="00C7685F">
        <w:rPr>
          <w:rFonts w:ascii="Arial" w:hAnsi="Arial" w:cs="Arial"/>
          <w:b/>
          <w:bCs/>
          <w:sz w:val="24"/>
          <w:szCs w:val="24"/>
          <w:lang w:val="es"/>
        </w:rPr>
        <w:t>SERVICIOS DEFICIENTES Y NULA PROYECCIÓN TURISTIC</w:t>
      </w:r>
      <w:r w:rsidR="00C7685F">
        <w:rPr>
          <w:rFonts w:ascii="Arial" w:hAnsi="Arial" w:cs="Arial"/>
          <w:b/>
          <w:bCs/>
          <w:sz w:val="24"/>
          <w:szCs w:val="24"/>
          <w:lang w:val="es"/>
        </w:rPr>
        <w:t>A DEL LITORAL OESTE CARTAGENERO´</w:t>
      </w:r>
    </w:p>
    <w:p w:rsidR="00C7685F" w:rsidRPr="00C7685F" w:rsidRDefault="00C7685F" w:rsidP="00C7685F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El litoral oeste cartagenero con las poblaciones de Isla Plana,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proofErr w:type="spellStart"/>
      <w:r w:rsidRPr="00C7685F">
        <w:rPr>
          <w:rFonts w:ascii="Arial" w:hAnsi="Arial" w:cs="Arial"/>
          <w:bCs/>
          <w:sz w:val="24"/>
          <w:szCs w:val="24"/>
          <w:lang w:val="es"/>
        </w:rPr>
        <w:t>Azohía</w:t>
      </w:r>
      <w:proofErr w:type="spellEnd"/>
      <w:r w:rsidRPr="00C7685F">
        <w:rPr>
          <w:rFonts w:ascii="Arial" w:hAnsi="Arial" w:cs="Arial"/>
          <w:bCs/>
          <w:sz w:val="24"/>
          <w:szCs w:val="24"/>
          <w:lang w:val="es"/>
        </w:rPr>
        <w:t>, Ca</w:t>
      </w:r>
      <w:r w:rsidR="00F64596">
        <w:rPr>
          <w:rFonts w:ascii="Arial" w:hAnsi="Arial" w:cs="Arial"/>
          <w:bCs/>
          <w:sz w:val="24"/>
          <w:szCs w:val="24"/>
          <w:lang w:val="es"/>
        </w:rPr>
        <w:t>mpillo de Adentro y Cabo Tiñoso;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siguen siendo núcleos costeros postergados </w:t>
      </w:r>
      <w:r>
        <w:rPr>
          <w:rFonts w:ascii="Arial" w:hAnsi="Arial" w:cs="Arial"/>
          <w:bCs/>
          <w:sz w:val="24"/>
          <w:szCs w:val="24"/>
          <w:lang w:val="es"/>
        </w:rPr>
        <w:t xml:space="preserve">por la inacción de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>
        <w:rPr>
          <w:rFonts w:ascii="Arial" w:hAnsi="Arial" w:cs="Arial"/>
          <w:bCs/>
          <w:sz w:val="24"/>
          <w:szCs w:val="24"/>
          <w:lang w:val="es"/>
        </w:rPr>
        <w:t>gestores polí</w:t>
      </w:r>
      <w:r w:rsidRPr="00C7685F">
        <w:rPr>
          <w:rFonts w:ascii="Arial" w:hAnsi="Arial" w:cs="Arial"/>
          <w:bCs/>
          <w:sz w:val="24"/>
          <w:szCs w:val="24"/>
          <w:lang w:val="es"/>
        </w:rPr>
        <w:t>ticos</w:t>
      </w:r>
      <w:r w:rsidR="00F64596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que se inhiben de intent</w:t>
      </w:r>
      <w:r>
        <w:rPr>
          <w:rFonts w:ascii="Arial" w:hAnsi="Arial" w:cs="Arial"/>
          <w:bCs/>
          <w:sz w:val="24"/>
          <w:szCs w:val="24"/>
          <w:lang w:val="es"/>
        </w:rPr>
        <w:t xml:space="preserve">ar al menos mejorar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>
        <w:rPr>
          <w:rFonts w:ascii="Arial" w:hAnsi="Arial" w:cs="Arial"/>
          <w:bCs/>
          <w:sz w:val="24"/>
          <w:szCs w:val="24"/>
          <w:lang w:val="es"/>
        </w:rPr>
        <w:t>servicios bá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sicos de mantenimiento y conservación en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vía pública,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así </w:t>
      </w:r>
      <w:r w:rsidRPr="00C7685F">
        <w:rPr>
          <w:rFonts w:ascii="Arial" w:hAnsi="Arial" w:cs="Arial"/>
          <w:bCs/>
          <w:sz w:val="24"/>
          <w:szCs w:val="24"/>
          <w:lang w:val="es"/>
        </w:rPr>
        <w:t>como de fomentar y pro</w:t>
      </w:r>
      <w:r w:rsidR="00F64596">
        <w:rPr>
          <w:rFonts w:ascii="Arial" w:hAnsi="Arial" w:cs="Arial"/>
          <w:bCs/>
          <w:sz w:val="24"/>
          <w:szCs w:val="24"/>
          <w:lang w:val="es"/>
        </w:rPr>
        <w:t>mocionar un turismo de n</w:t>
      </w:r>
      <w:r w:rsidRPr="00C7685F">
        <w:rPr>
          <w:rFonts w:ascii="Arial" w:hAnsi="Arial" w:cs="Arial"/>
          <w:bCs/>
          <w:sz w:val="24"/>
          <w:szCs w:val="24"/>
          <w:lang w:val="es"/>
        </w:rPr>
        <w:t>aturaleza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 y c</w:t>
      </w:r>
      <w:r>
        <w:rPr>
          <w:rFonts w:ascii="Arial" w:hAnsi="Arial" w:cs="Arial"/>
          <w:bCs/>
          <w:sz w:val="24"/>
          <w:szCs w:val="24"/>
          <w:lang w:val="es"/>
        </w:rPr>
        <w:t xml:space="preserve">osta en sus casi veinte kilómetros </w:t>
      </w:r>
      <w:r w:rsidR="00F64596">
        <w:rPr>
          <w:rFonts w:ascii="Arial" w:hAnsi="Arial" w:cs="Arial"/>
          <w:bCs/>
          <w:sz w:val="24"/>
          <w:szCs w:val="24"/>
          <w:lang w:val="es"/>
        </w:rPr>
        <w:t>costeros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con calas, p</w:t>
      </w:r>
      <w:r>
        <w:rPr>
          <w:rFonts w:ascii="Arial" w:hAnsi="Arial" w:cs="Arial"/>
          <w:bCs/>
          <w:sz w:val="24"/>
          <w:szCs w:val="24"/>
          <w:lang w:val="es"/>
        </w:rPr>
        <w:t>layas, baterías, restos arqueoló</w:t>
      </w:r>
      <w:r w:rsidRPr="00C7685F">
        <w:rPr>
          <w:rFonts w:ascii="Arial" w:hAnsi="Arial" w:cs="Arial"/>
          <w:bCs/>
          <w:sz w:val="24"/>
          <w:szCs w:val="24"/>
          <w:lang w:val="es"/>
        </w:rPr>
        <w:t>gicos, senderos, espac</w:t>
      </w:r>
      <w:r>
        <w:rPr>
          <w:rFonts w:ascii="Arial" w:hAnsi="Arial" w:cs="Arial"/>
          <w:bCs/>
          <w:sz w:val="24"/>
          <w:szCs w:val="24"/>
          <w:lang w:val="es"/>
        </w:rPr>
        <w:t>ios naturales, alojamientos turí</w:t>
      </w:r>
      <w:r w:rsidRPr="00C7685F">
        <w:rPr>
          <w:rFonts w:ascii="Arial" w:hAnsi="Arial" w:cs="Arial"/>
          <w:bCs/>
          <w:sz w:val="24"/>
          <w:szCs w:val="24"/>
          <w:lang w:val="es"/>
        </w:rPr>
        <w:t>sticos y rurales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 (ecoturismo), campings, </w:t>
      </w:r>
      <w:proofErr w:type="spellStart"/>
      <w:r w:rsidR="00F64596">
        <w:rPr>
          <w:rFonts w:ascii="Arial" w:hAnsi="Arial" w:cs="Arial"/>
          <w:bCs/>
          <w:sz w:val="24"/>
          <w:szCs w:val="24"/>
          <w:lang w:val="es"/>
        </w:rPr>
        <w:t>etc</w:t>
      </w:r>
      <w:proofErr w:type="spellEnd"/>
      <w:r w:rsidR="00F64596">
        <w:rPr>
          <w:rFonts w:ascii="Arial" w:hAnsi="Arial" w:cs="Arial"/>
          <w:bCs/>
          <w:sz w:val="24"/>
          <w:szCs w:val="24"/>
          <w:lang w:val="es"/>
        </w:rPr>
        <w:t>; c</w:t>
      </w:r>
      <w:r w:rsidRPr="00C7685F">
        <w:rPr>
          <w:rFonts w:ascii="Arial" w:hAnsi="Arial" w:cs="Arial"/>
          <w:bCs/>
          <w:sz w:val="24"/>
          <w:szCs w:val="24"/>
          <w:lang w:val="es"/>
        </w:rPr>
        <w:t>on los q</w:t>
      </w:r>
      <w:r>
        <w:rPr>
          <w:rFonts w:ascii="Arial" w:hAnsi="Arial" w:cs="Arial"/>
          <w:bCs/>
          <w:sz w:val="24"/>
          <w:szCs w:val="24"/>
          <w:lang w:val="es"/>
        </w:rPr>
        <w:t>ue romper la estacionalidad turí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stica </w:t>
      </w:r>
      <w:r w:rsidRPr="00C7685F">
        <w:rPr>
          <w:rFonts w:ascii="Arial" w:hAnsi="Arial" w:cs="Arial"/>
          <w:bCs/>
          <w:sz w:val="24"/>
          <w:szCs w:val="24"/>
          <w:lang w:val="es"/>
        </w:rPr>
        <w:t>d</w:t>
      </w:r>
      <w:r>
        <w:rPr>
          <w:rFonts w:ascii="Arial" w:hAnsi="Arial" w:cs="Arial"/>
          <w:bCs/>
          <w:sz w:val="24"/>
          <w:szCs w:val="24"/>
          <w:lang w:val="es"/>
        </w:rPr>
        <w:t xml:space="preserve">esde Cabo Tiñoso hasta la rambla de </w:t>
      </w:r>
      <w:proofErr w:type="spellStart"/>
      <w:r w:rsidRPr="00C7685F">
        <w:rPr>
          <w:rFonts w:ascii="Arial" w:hAnsi="Arial" w:cs="Arial"/>
          <w:bCs/>
          <w:sz w:val="24"/>
          <w:szCs w:val="24"/>
          <w:lang w:val="es"/>
        </w:rPr>
        <w:t>Valdelentisco</w:t>
      </w:r>
      <w:proofErr w:type="spellEnd"/>
      <w:r w:rsidRPr="00C7685F">
        <w:rPr>
          <w:rFonts w:ascii="Arial" w:hAnsi="Arial" w:cs="Arial"/>
          <w:bCs/>
          <w:sz w:val="24"/>
          <w:szCs w:val="24"/>
          <w:lang w:val="es"/>
        </w:rPr>
        <w:t>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Así </w:t>
      </w:r>
      <w:r w:rsidRPr="00C7685F">
        <w:rPr>
          <w:rFonts w:ascii="Arial" w:hAnsi="Arial" w:cs="Arial"/>
          <w:bCs/>
          <w:sz w:val="24"/>
          <w:szCs w:val="24"/>
          <w:lang w:val="es"/>
        </w:rPr>
        <w:t>lo venimos comprobando en las distintas visitas periódicas que mi grupo realiza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directamente</w:t>
      </w:r>
      <w:r>
        <w:rPr>
          <w:rFonts w:ascii="Arial" w:hAnsi="Arial" w:cs="Arial"/>
          <w:bCs/>
          <w:sz w:val="24"/>
          <w:szCs w:val="24"/>
          <w:lang w:val="es"/>
        </w:rPr>
        <w:t>, o por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petición de los propios vecinos residentes de estos núcleos vecinales de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C7685F">
        <w:rPr>
          <w:rFonts w:ascii="Arial" w:hAnsi="Arial" w:cs="Arial"/>
          <w:bCs/>
          <w:sz w:val="24"/>
          <w:szCs w:val="24"/>
          <w:lang w:val="es"/>
        </w:rPr>
        <w:t>costa.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La última fue hace diez dí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as, </w:t>
      </w:r>
      <w:r>
        <w:rPr>
          <w:rFonts w:ascii="Arial" w:hAnsi="Arial" w:cs="Arial"/>
          <w:bCs/>
          <w:sz w:val="24"/>
          <w:szCs w:val="24"/>
          <w:lang w:val="es"/>
        </w:rPr>
        <w:t xml:space="preserve">en la que 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volvimos a comprobar que las deficiencias siguen siendo las mismas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</w:t>
      </w:r>
      <w:r w:rsidR="00F64596" w:rsidRPr="00F64596">
        <w:rPr>
          <w:rFonts w:ascii="Arial" w:hAnsi="Arial" w:cs="Arial"/>
          <w:bCs/>
          <w:sz w:val="24"/>
          <w:szCs w:val="24"/>
          <w:lang w:val="es"/>
        </w:rPr>
        <w:t>venimos exponiendo en diversas iniciativas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C7685F">
        <w:rPr>
          <w:rFonts w:ascii="Arial" w:hAnsi="Arial" w:cs="Arial"/>
          <w:bCs/>
          <w:sz w:val="24"/>
          <w:szCs w:val="24"/>
          <w:lang w:val="es"/>
        </w:rPr>
        <w:t>durante los seis últimos años</w:t>
      </w:r>
      <w:r>
        <w:rPr>
          <w:rFonts w:ascii="Arial" w:hAnsi="Arial" w:cs="Arial"/>
          <w:bCs/>
          <w:sz w:val="24"/>
          <w:szCs w:val="24"/>
          <w:lang w:val="es"/>
        </w:rPr>
        <w:t xml:space="preserve">,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iniciativas </w:t>
      </w:r>
      <w:r>
        <w:rPr>
          <w:rFonts w:ascii="Arial" w:hAnsi="Arial" w:cs="Arial"/>
          <w:bCs/>
          <w:sz w:val="24"/>
          <w:szCs w:val="24"/>
          <w:lang w:val="es"/>
        </w:rPr>
        <w:t xml:space="preserve">tanto municipales como </w:t>
      </w:r>
      <w:r w:rsidR="00F64596">
        <w:rPr>
          <w:rFonts w:ascii="Arial" w:hAnsi="Arial" w:cs="Arial"/>
          <w:bCs/>
          <w:sz w:val="24"/>
          <w:szCs w:val="24"/>
          <w:lang w:val="es"/>
        </w:rPr>
        <w:t>de</w:t>
      </w:r>
      <w:r>
        <w:rPr>
          <w:rFonts w:ascii="Arial" w:hAnsi="Arial" w:cs="Arial"/>
          <w:bCs/>
          <w:sz w:val="24"/>
          <w:szCs w:val="24"/>
          <w:lang w:val="es"/>
        </w:rPr>
        <w:t xml:space="preserve"> las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junta</w:t>
      </w:r>
      <w:r w:rsidR="00F64596">
        <w:rPr>
          <w:rFonts w:ascii="Arial" w:hAnsi="Arial" w:cs="Arial"/>
          <w:bCs/>
          <w:sz w:val="24"/>
          <w:szCs w:val="24"/>
          <w:lang w:val="es"/>
        </w:rPr>
        <w:t>s vecinales.</w:t>
      </w:r>
    </w:p>
    <w:p w:rsidR="00C7685F" w:rsidRPr="00C7685F" w:rsidRDefault="00F64596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No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es de recibo tener un paseo m</w:t>
      </w:r>
      <w:r w:rsidR="00C7685F">
        <w:rPr>
          <w:rFonts w:ascii="Arial" w:hAnsi="Arial" w:cs="Arial"/>
          <w:bCs/>
          <w:sz w:val="24"/>
          <w:szCs w:val="24"/>
          <w:lang w:val="es"/>
        </w:rPr>
        <w:t xml:space="preserve">arítimo de madera en Isla Plana, 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donde se encuentran integr</w:t>
      </w:r>
      <w:r>
        <w:rPr>
          <w:rFonts w:ascii="Arial" w:hAnsi="Arial" w:cs="Arial"/>
          <w:bCs/>
          <w:sz w:val="24"/>
          <w:szCs w:val="24"/>
          <w:lang w:val="es"/>
        </w:rPr>
        <w:t xml:space="preserve">ados restos arqueológicos como los 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Baños de La Marrana </w:t>
      </w:r>
      <w:r w:rsidR="00C7685F">
        <w:rPr>
          <w:rFonts w:ascii="Arial" w:hAnsi="Arial" w:cs="Arial"/>
          <w:bCs/>
          <w:sz w:val="24"/>
          <w:szCs w:val="24"/>
          <w:lang w:val="es"/>
        </w:rPr>
        <w:t xml:space="preserve">del 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S.XV</w:t>
      </w:r>
      <w:r w:rsidR="00C7685F">
        <w:rPr>
          <w:rFonts w:ascii="Arial" w:hAnsi="Arial" w:cs="Arial"/>
          <w:bCs/>
          <w:sz w:val="24"/>
          <w:szCs w:val="24"/>
          <w:lang w:val="es"/>
        </w:rPr>
        <w:t xml:space="preserve">III </w:t>
      </w:r>
      <w:r>
        <w:rPr>
          <w:rFonts w:ascii="Arial" w:hAnsi="Arial" w:cs="Arial"/>
          <w:bCs/>
          <w:sz w:val="24"/>
          <w:szCs w:val="24"/>
          <w:lang w:val="es"/>
        </w:rPr>
        <w:t>y l</w:t>
      </w:r>
      <w:r w:rsidR="00B76AF6">
        <w:rPr>
          <w:rFonts w:ascii="Arial" w:hAnsi="Arial" w:cs="Arial"/>
          <w:bCs/>
          <w:sz w:val="24"/>
          <w:szCs w:val="24"/>
          <w:lang w:val="es"/>
        </w:rPr>
        <w:t xml:space="preserve">os Tinteros </w:t>
      </w:r>
      <w:r>
        <w:rPr>
          <w:rFonts w:ascii="Arial" w:hAnsi="Arial" w:cs="Arial"/>
          <w:bCs/>
          <w:sz w:val="24"/>
          <w:szCs w:val="24"/>
          <w:lang w:val="es"/>
        </w:rPr>
        <w:t xml:space="preserve">del </w:t>
      </w:r>
      <w:r w:rsidR="00B76AF6">
        <w:rPr>
          <w:rFonts w:ascii="Arial" w:hAnsi="Arial" w:cs="Arial"/>
          <w:bCs/>
          <w:sz w:val="24"/>
          <w:szCs w:val="24"/>
          <w:lang w:val="es"/>
        </w:rPr>
        <w:t xml:space="preserve">S. </w:t>
      </w:r>
      <w:r w:rsidR="00C7685F">
        <w:rPr>
          <w:rFonts w:ascii="Arial" w:hAnsi="Arial" w:cs="Arial"/>
          <w:bCs/>
          <w:sz w:val="24"/>
          <w:szCs w:val="24"/>
          <w:lang w:val="es"/>
        </w:rPr>
        <w:t>I y II d.C.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catalogados</w:t>
      </w:r>
      <w:r w:rsidR="00C7685F">
        <w:rPr>
          <w:rFonts w:ascii="Arial" w:hAnsi="Arial" w:cs="Arial"/>
          <w:bCs/>
          <w:sz w:val="24"/>
          <w:szCs w:val="24"/>
          <w:lang w:val="es"/>
        </w:rPr>
        <w:t xml:space="preserve"> como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BIC </w:t>
      </w:r>
      <w:r>
        <w:rPr>
          <w:rFonts w:ascii="Arial" w:hAnsi="Arial" w:cs="Arial"/>
          <w:bCs/>
          <w:sz w:val="24"/>
          <w:szCs w:val="24"/>
          <w:lang w:val="es"/>
        </w:rPr>
        <w:t>en 2004, q</w:t>
      </w:r>
      <w:r w:rsidR="00C7685F">
        <w:rPr>
          <w:rFonts w:ascii="Arial" w:hAnsi="Arial" w:cs="Arial"/>
          <w:bCs/>
          <w:sz w:val="24"/>
          <w:szCs w:val="24"/>
          <w:lang w:val="es"/>
        </w:rPr>
        <w:t>ue se encuentran en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pésimas condiciones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sin ningún mantenimiento y limpieza, con astillas, grietas y maderas rotas por falta de un tratamiento con barniz o pintura náutica sintética.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Es inadmisible ver el crecimiento incontrolado de vege</w:t>
      </w:r>
      <w:r>
        <w:rPr>
          <w:rFonts w:ascii="Arial" w:hAnsi="Arial" w:cs="Arial"/>
          <w:bCs/>
          <w:sz w:val="24"/>
          <w:szCs w:val="24"/>
          <w:lang w:val="es"/>
        </w:rPr>
        <w:t>tación en el yacimiento arqueoló</w:t>
      </w:r>
      <w:r w:rsidRPr="00C7685F">
        <w:rPr>
          <w:rFonts w:ascii="Arial" w:hAnsi="Arial" w:cs="Arial"/>
          <w:bCs/>
          <w:sz w:val="24"/>
          <w:szCs w:val="24"/>
          <w:lang w:val="es"/>
        </w:rPr>
        <w:t>gico de Los Tinteros y la incidencia en sus estructuras superficiales</w:t>
      </w:r>
      <w:r w:rsidR="008E3962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que progresivamente se deterioran</w:t>
      </w:r>
      <w:r w:rsidR="00F64596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a</w:t>
      </w:r>
      <w:r w:rsidR="00F64596">
        <w:rPr>
          <w:rFonts w:ascii="Arial" w:hAnsi="Arial" w:cs="Arial"/>
          <w:bCs/>
          <w:sz w:val="24"/>
          <w:szCs w:val="24"/>
          <w:lang w:val="es"/>
        </w:rPr>
        <w:t>l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igual que su cartelería informativa.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Es increíble que despué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s de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que se hayan cumplido </w:t>
      </w:r>
      <w:r w:rsidRPr="00C7685F">
        <w:rPr>
          <w:rFonts w:ascii="Arial" w:hAnsi="Arial" w:cs="Arial"/>
          <w:bCs/>
          <w:sz w:val="24"/>
          <w:szCs w:val="24"/>
          <w:lang w:val="es"/>
        </w:rPr>
        <w:t>veinte años de</w:t>
      </w:r>
      <w:r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F64596">
        <w:rPr>
          <w:rFonts w:ascii="Arial" w:hAnsi="Arial" w:cs="Arial"/>
          <w:bCs/>
          <w:sz w:val="24"/>
          <w:szCs w:val="24"/>
          <w:lang w:val="es"/>
        </w:rPr>
        <w:t>la remodelación</w:t>
      </w:r>
      <w:r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F64596">
        <w:rPr>
          <w:rFonts w:ascii="Arial" w:hAnsi="Arial" w:cs="Arial"/>
          <w:bCs/>
          <w:sz w:val="24"/>
          <w:szCs w:val="24"/>
          <w:lang w:val="es"/>
        </w:rPr>
        <w:t>d</w:t>
      </w:r>
      <w:r>
        <w:rPr>
          <w:rFonts w:ascii="Arial" w:hAnsi="Arial" w:cs="Arial"/>
          <w:bCs/>
          <w:sz w:val="24"/>
          <w:szCs w:val="24"/>
          <w:lang w:val="es"/>
        </w:rPr>
        <w:t>el paseo marít</w:t>
      </w:r>
      <w:r w:rsidRPr="00C7685F">
        <w:rPr>
          <w:rFonts w:ascii="Arial" w:hAnsi="Arial" w:cs="Arial"/>
          <w:bCs/>
          <w:sz w:val="24"/>
          <w:szCs w:val="24"/>
          <w:lang w:val="es"/>
        </w:rPr>
        <w:t>imo de Isla Plana</w:t>
      </w:r>
      <w:r w:rsidR="00F64596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no se hayan recuperado Los Baños Termales de La Marrana</w:t>
      </w:r>
      <w:r w:rsidR="008E3962">
        <w:rPr>
          <w:rFonts w:ascii="Arial" w:hAnsi="Arial" w:cs="Arial"/>
          <w:bCs/>
          <w:sz w:val="24"/>
          <w:szCs w:val="24"/>
          <w:lang w:val="es"/>
        </w:rPr>
        <w:t>,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 poniéndolos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en valor con sus bañeras y tabiques interiores como se conoci</w:t>
      </w:r>
      <w:r w:rsidR="008E3962">
        <w:rPr>
          <w:rFonts w:ascii="Arial" w:hAnsi="Arial" w:cs="Arial"/>
          <w:bCs/>
          <w:sz w:val="24"/>
          <w:szCs w:val="24"/>
          <w:lang w:val="es"/>
        </w:rPr>
        <w:t>eron a principios del siglo XX. A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demás, sería necesario </w:t>
      </w:r>
      <w:r>
        <w:rPr>
          <w:rFonts w:ascii="Arial" w:hAnsi="Arial" w:cs="Arial"/>
          <w:bCs/>
          <w:sz w:val="24"/>
          <w:szCs w:val="24"/>
          <w:lang w:val="es"/>
        </w:rPr>
        <w:t>proteger y delimitar la accesi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bilidad al espacio exterior de su bóveda estructural de techumbre, que por </w:t>
      </w:r>
      <w:r w:rsidR="00F64596"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irregular mantenimiento podría tener desprendimientos y provocaría algún accidente a quién inconscientemente paseara por la misma. </w:t>
      </w:r>
    </w:p>
    <w:p w:rsidR="00C7685F" w:rsidRPr="00C7685F" w:rsidRDefault="00060EEB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También echamos de menos u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na mayor limpieza de espacio</w:t>
      </w:r>
      <w:r>
        <w:rPr>
          <w:rFonts w:ascii="Arial" w:hAnsi="Arial" w:cs="Arial"/>
          <w:bCs/>
          <w:sz w:val="24"/>
          <w:szCs w:val="24"/>
          <w:lang w:val="es"/>
        </w:rPr>
        <w:t>s exteriores del entorno de la `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Cu</w:t>
      </w:r>
      <w:r>
        <w:rPr>
          <w:rFonts w:ascii="Arial" w:hAnsi="Arial" w:cs="Arial"/>
          <w:bCs/>
          <w:sz w:val="24"/>
          <w:szCs w:val="24"/>
          <w:lang w:val="es"/>
        </w:rPr>
        <w:t>eva del Agua´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, donde observamos restos de </w:t>
      </w:r>
      <w:r w:rsidR="008E3962">
        <w:rPr>
          <w:rFonts w:ascii="Arial" w:hAnsi="Arial" w:cs="Arial"/>
          <w:bCs/>
          <w:sz w:val="24"/>
          <w:szCs w:val="24"/>
          <w:lang w:val="es"/>
        </w:rPr>
        <w:t>podas, botellas, cacharros, etc. P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ero ante todo</w:t>
      </w:r>
      <w:r w:rsidR="008E3962">
        <w:rPr>
          <w:rFonts w:ascii="Arial" w:hAnsi="Arial" w:cs="Arial"/>
          <w:bCs/>
          <w:sz w:val="24"/>
          <w:szCs w:val="24"/>
          <w:lang w:val="es"/>
        </w:rPr>
        <w:t>,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incorporar medidas de seguridad, protección y prevención del riesgo de peligrosidad que supone cualquier intento de acceso a la misma.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No olvidemos la </w:t>
      </w:r>
      <w:r w:rsidR="0086336E">
        <w:rPr>
          <w:rFonts w:ascii="Arial" w:hAnsi="Arial" w:cs="Arial"/>
          <w:bCs/>
          <w:sz w:val="24"/>
          <w:szCs w:val="24"/>
          <w:lang w:val="es"/>
        </w:rPr>
        <w:t xml:space="preserve">importancia </w:t>
      </w:r>
      <w:r>
        <w:rPr>
          <w:rFonts w:ascii="Arial" w:hAnsi="Arial" w:cs="Arial"/>
          <w:bCs/>
          <w:sz w:val="24"/>
          <w:szCs w:val="24"/>
          <w:lang w:val="es"/>
        </w:rPr>
        <w:t>prehi</w:t>
      </w:r>
      <w:r w:rsidR="0086336E">
        <w:rPr>
          <w:rFonts w:ascii="Arial" w:hAnsi="Arial" w:cs="Arial"/>
          <w:bCs/>
          <w:sz w:val="24"/>
          <w:szCs w:val="24"/>
          <w:lang w:val="es"/>
        </w:rPr>
        <w:t>stórica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de</w:t>
      </w:r>
      <w:r w:rsidR="00060EEB">
        <w:rPr>
          <w:rFonts w:ascii="Arial" w:hAnsi="Arial" w:cs="Arial"/>
          <w:bCs/>
          <w:sz w:val="24"/>
          <w:szCs w:val="24"/>
          <w:lang w:val="es"/>
        </w:rPr>
        <w:t xml:space="preserve"> la `Cueva La Higuera´,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que actualmente </w:t>
      </w:r>
      <w:r w:rsidR="00060EEB">
        <w:rPr>
          <w:rFonts w:ascii="Arial" w:hAnsi="Arial" w:cs="Arial"/>
          <w:bCs/>
          <w:sz w:val="24"/>
          <w:szCs w:val="24"/>
          <w:lang w:val="es"/>
        </w:rPr>
        <w:t xml:space="preserve">está </w:t>
      </w:r>
      <w:r w:rsidRPr="00C7685F">
        <w:rPr>
          <w:rFonts w:ascii="Arial" w:hAnsi="Arial" w:cs="Arial"/>
          <w:bCs/>
          <w:sz w:val="24"/>
          <w:szCs w:val="24"/>
          <w:lang w:val="es"/>
        </w:rPr>
        <w:t>cerrada</w:t>
      </w:r>
      <w:r w:rsidR="00060EEB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po</w:t>
      </w:r>
      <w:r>
        <w:rPr>
          <w:rFonts w:ascii="Arial" w:hAnsi="Arial" w:cs="Arial"/>
          <w:bCs/>
          <w:sz w:val="24"/>
          <w:szCs w:val="24"/>
          <w:lang w:val="es"/>
        </w:rPr>
        <w:t>dría ser punto turí</w:t>
      </w:r>
      <w:r w:rsidRPr="00C7685F">
        <w:rPr>
          <w:rFonts w:ascii="Arial" w:hAnsi="Arial" w:cs="Arial"/>
          <w:bCs/>
          <w:sz w:val="24"/>
          <w:szCs w:val="24"/>
          <w:lang w:val="es"/>
        </w:rPr>
        <w:t>stico de interés que u</w:t>
      </w:r>
      <w:r>
        <w:rPr>
          <w:rFonts w:ascii="Arial" w:hAnsi="Arial" w:cs="Arial"/>
          <w:bCs/>
          <w:sz w:val="24"/>
          <w:szCs w:val="24"/>
          <w:lang w:val="es"/>
        </w:rPr>
        <w:t>nido a Torre Santa Elena, Batería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de Castillitos o C-1 BIC desde 1997 en Cabo Tiñoso, la senda </w:t>
      </w:r>
      <w:r w:rsidR="00060EEB">
        <w:rPr>
          <w:rFonts w:ascii="Arial" w:hAnsi="Arial" w:cs="Arial"/>
          <w:bCs/>
          <w:sz w:val="24"/>
          <w:szCs w:val="24"/>
          <w:lang w:val="es"/>
        </w:rPr>
        <w:t>GR-92, etc. Todos ellos s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on </w:t>
      </w:r>
      <w:r w:rsidRPr="00C7685F">
        <w:rPr>
          <w:rFonts w:ascii="Arial" w:hAnsi="Arial" w:cs="Arial"/>
          <w:bCs/>
          <w:sz w:val="24"/>
          <w:szCs w:val="24"/>
          <w:lang w:val="es"/>
        </w:rPr>
        <w:lastRenderedPageBreak/>
        <w:t xml:space="preserve">recursos suficientes como para conseguir una consolidación y </w:t>
      </w:r>
      <w:r>
        <w:rPr>
          <w:rFonts w:ascii="Arial" w:hAnsi="Arial" w:cs="Arial"/>
          <w:bCs/>
          <w:sz w:val="24"/>
          <w:szCs w:val="24"/>
          <w:lang w:val="es"/>
        </w:rPr>
        <w:t>proyección turí</w:t>
      </w:r>
      <w:r w:rsidRPr="00C7685F">
        <w:rPr>
          <w:rFonts w:ascii="Arial" w:hAnsi="Arial" w:cs="Arial"/>
          <w:bCs/>
          <w:sz w:val="24"/>
          <w:szCs w:val="24"/>
          <w:lang w:val="es"/>
        </w:rPr>
        <w:t>stica de la zona Oeste desde Cabo Tiñoso a Mazarrón.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Es también intolerabl</w:t>
      </w:r>
      <w:r>
        <w:rPr>
          <w:rFonts w:ascii="Arial" w:hAnsi="Arial" w:cs="Arial"/>
          <w:bCs/>
          <w:sz w:val="24"/>
          <w:szCs w:val="24"/>
          <w:lang w:val="es"/>
        </w:rPr>
        <w:t>e tener descuida</w:t>
      </w:r>
      <w:r w:rsidR="008E3962">
        <w:rPr>
          <w:rFonts w:ascii="Arial" w:hAnsi="Arial" w:cs="Arial"/>
          <w:bCs/>
          <w:sz w:val="24"/>
          <w:szCs w:val="24"/>
          <w:lang w:val="es"/>
        </w:rPr>
        <w:t>do el paseo marítimo de L</w:t>
      </w:r>
      <w:r>
        <w:rPr>
          <w:rFonts w:ascii="Arial" w:hAnsi="Arial" w:cs="Arial"/>
          <w:bCs/>
          <w:sz w:val="24"/>
          <w:szCs w:val="24"/>
          <w:lang w:val="es"/>
        </w:rPr>
        <w:t xml:space="preserve">a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Azohía</w:t>
      </w:r>
      <w:proofErr w:type="spellEnd"/>
      <w:r w:rsidR="008E3962">
        <w:rPr>
          <w:rFonts w:ascii="Arial" w:hAnsi="Arial" w:cs="Arial"/>
          <w:bCs/>
          <w:sz w:val="24"/>
          <w:szCs w:val="24"/>
          <w:lang w:val="es"/>
        </w:rPr>
        <w:t xml:space="preserve">, </w:t>
      </w:r>
      <w:r w:rsidRPr="00C7685F">
        <w:rPr>
          <w:rFonts w:ascii="Arial" w:hAnsi="Arial" w:cs="Arial"/>
          <w:bCs/>
          <w:sz w:val="24"/>
          <w:szCs w:val="24"/>
          <w:lang w:val="es"/>
        </w:rPr>
        <w:t>a su paso por la urbanización San Ginés</w:t>
      </w:r>
      <w:r w:rsidR="00060EEB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con deficiencias de limpieza, jard</w:t>
      </w:r>
      <w:r>
        <w:rPr>
          <w:rFonts w:ascii="Arial" w:hAnsi="Arial" w:cs="Arial"/>
          <w:bCs/>
          <w:sz w:val="24"/>
          <w:szCs w:val="24"/>
          <w:lang w:val="es"/>
        </w:rPr>
        <w:t>i</w:t>
      </w:r>
      <w:r w:rsidRPr="00C7685F">
        <w:rPr>
          <w:rFonts w:ascii="Arial" w:hAnsi="Arial" w:cs="Arial"/>
          <w:bCs/>
          <w:sz w:val="24"/>
          <w:szCs w:val="24"/>
          <w:lang w:val="es"/>
        </w:rPr>
        <w:t>nería e iluminación.</w:t>
      </w:r>
    </w:p>
    <w:p w:rsidR="00C7685F" w:rsidRPr="00C7685F" w:rsidRDefault="00060EEB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Por otra parte, n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o se entiende </w:t>
      </w:r>
      <w:r>
        <w:rPr>
          <w:rFonts w:ascii="Arial" w:hAnsi="Arial" w:cs="Arial"/>
          <w:bCs/>
          <w:sz w:val="24"/>
          <w:szCs w:val="24"/>
          <w:lang w:val="es"/>
        </w:rPr>
        <w:t>có</w:t>
      </w:r>
      <w:r w:rsidR="008E3962">
        <w:rPr>
          <w:rFonts w:ascii="Arial" w:hAnsi="Arial" w:cs="Arial"/>
          <w:bCs/>
          <w:sz w:val="24"/>
          <w:szCs w:val="24"/>
          <w:lang w:val="es"/>
        </w:rPr>
        <w:t xml:space="preserve">mo en </w:t>
      </w:r>
      <w:r>
        <w:rPr>
          <w:rFonts w:ascii="Arial" w:hAnsi="Arial" w:cs="Arial"/>
          <w:bCs/>
          <w:sz w:val="24"/>
          <w:szCs w:val="24"/>
          <w:lang w:val="es"/>
        </w:rPr>
        <w:t>pleno siglo XXI</w:t>
      </w:r>
      <w:r w:rsidR="008E3962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>no existe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ningún espacio deportivo en estas poblaciones</w:t>
      </w:r>
      <w:r>
        <w:rPr>
          <w:rFonts w:ascii="Arial" w:hAnsi="Arial" w:cs="Arial"/>
          <w:bCs/>
          <w:sz w:val="24"/>
          <w:szCs w:val="24"/>
          <w:lang w:val="es"/>
        </w:rPr>
        <w:t>, hecho denunciado por mi Grupo municipal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 a pri</w:t>
      </w:r>
      <w:r w:rsidR="008E3962">
        <w:rPr>
          <w:rFonts w:ascii="Arial" w:hAnsi="Arial" w:cs="Arial"/>
          <w:bCs/>
          <w:sz w:val="24"/>
          <w:szCs w:val="24"/>
          <w:lang w:val="es"/>
        </w:rPr>
        <w:t xml:space="preserve">ncipios de esta legislatura en el Pleno municipal, </w:t>
      </w:r>
      <w:r>
        <w:rPr>
          <w:rFonts w:ascii="Arial" w:hAnsi="Arial" w:cs="Arial"/>
          <w:bCs/>
          <w:sz w:val="24"/>
          <w:szCs w:val="24"/>
          <w:lang w:val="es"/>
        </w:rPr>
        <w:t>y que el G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obierno </w:t>
      </w:r>
      <w:r>
        <w:rPr>
          <w:rFonts w:ascii="Arial" w:hAnsi="Arial" w:cs="Arial"/>
          <w:bCs/>
          <w:sz w:val="24"/>
          <w:szCs w:val="24"/>
          <w:lang w:val="es"/>
        </w:rPr>
        <w:t xml:space="preserve">local 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se comprometió a ejecutar en esta legislatura.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Tampoco es de recibo tener sin agua potable al Campillo de Adentro</w:t>
      </w:r>
      <w:r w:rsidR="008E3962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o que el acceso u</w:t>
      </w:r>
      <w:r w:rsidR="008E3962">
        <w:rPr>
          <w:rFonts w:ascii="Arial" w:hAnsi="Arial" w:cs="Arial"/>
          <w:bCs/>
          <w:sz w:val="24"/>
          <w:szCs w:val="24"/>
          <w:lang w:val="es"/>
        </w:rPr>
        <w:t xml:space="preserve">ltimo del </w:t>
      </w:r>
      <w:r w:rsidRPr="00C7685F">
        <w:rPr>
          <w:rFonts w:ascii="Arial" w:hAnsi="Arial" w:cs="Arial"/>
          <w:bCs/>
          <w:sz w:val="24"/>
          <w:szCs w:val="24"/>
          <w:lang w:val="es"/>
        </w:rPr>
        <w:t>vial desde la rambla del Camp</w:t>
      </w:r>
      <w:r w:rsidR="008E3962">
        <w:rPr>
          <w:rFonts w:ascii="Arial" w:hAnsi="Arial" w:cs="Arial"/>
          <w:bCs/>
          <w:sz w:val="24"/>
          <w:szCs w:val="24"/>
          <w:lang w:val="es"/>
        </w:rPr>
        <w:t>illo a Castillitos, que además da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acceso al</w:t>
      </w:r>
      <w:r w:rsidR="00060EEB">
        <w:rPr>
          <w:rFonts w:ascii="Arial" w:hAnsi="Arial" w:cs="Arial"/>
          <w:bCs/>
          <w:sz w:val="24"/>
          <w:szCs w:val="24"/>
          <w:lang w:val="es"/>
        </w:rPr>
        <w:t xml:space="preserve"> complejo de ecoturismo rural, se encuentre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060EEB">
        <w:rPr>
          <w:rFonts w:ascii="Arial" w:hAnsi="Arial" w:cs="Arial"/>
          <w:bCs/>
          <w:sz w:val="24"/>
          <w:szCs w:val="24"/>
          <w:lang w:val="es"/>
        </w:rPr>
        <w:t xml:space="preserve">con </w:t>
      </w:r>
      <w:r w:rsidRPr="00C7685F">
        <w:rPr>
          <w:rFonts w:ascii="Arial" w:hAnsi="Arial" w:cs="Arial"/>
          <w:bCs/>
          <w:sz w:val="24"/>
          <w:szCs w:val="24"/>
          <w:lang w:val="es"/>
        </w:rPr>
        <w:t>su firme en</w:t>
      </w:r>
      <w:r w:rsidR="008E3962">
        <w:rPr>
          <w:rFonts w:ascii="Arial" w:hAnsi="Arial" w:cs="Arial"/>
          <w:bCs/>
          <w:sz w:val="24"/>
          <w:szCs w:val="24"/>
          <w:lang w:val="es"/>
        </w:rPr>
        <w:t xml:space="preserve"> un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estado lamentable de mantenimiento por falta de responsabilidad de quien pudiera ser su titular.</w:t>
      </w:r>
    </w:p>
    <w:p w:rsidR="00C7685F" w:rsidRPr="00C7685F" w:rsidRDefault="008E3962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Ustedes señores del G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 xml:space="preserve">obierno, </w:t>
      </w:r>
      <w:r>
        <w:rPr>
          <w:rFonts w:ascii="Arial" w:hAnsi="Arial" w:cs="Arial"/>
          <w:bCs/>
          <w:sz w:val="24"/>
          <w:szCs w:val="24"/>
          <w:lang w:val="es"/>
        </w:rPr>
        <w:t>paren y piensen: "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El Cam</w:t>
      </w:r>
      <w:r>
        <w:rPr>
          <w:rFonts w:ascii="Arial" w:hAnsi="Arial" w:cs="Arial"/>
          <w:bCs/>
          <w:sz w:val="24"/>
          <w:szCs w:val="24"/>
          <w:lang w:val="es"/>
        </w:rPr>
        <w:t xml:space="preserve">pillo con la zona La Muela-Cabo </w:t>
      </w:r>
      <w:r w:rsidR="00C7685F" w:rsidRPr="00C7685F">
        <w:rPr>
          <w:rFonts w:ascii="Arial" w:hAnsi="Arial" w:cs="Arial"/>
          <w:bCs/>
          <w:sz w:val="24"/>
          <w:szCs w:val="24"/>
          <w:lang w:val="es"/>
        </w:rPr>
        <w:t>Tiñoso es el mejor punto de atención del municipio para un Turismo de Naturaleza y no lo saben aprovechar".</w:t>
      </w:r>
    </w:p>
    <w:p w:rsidR="00DD3B60" w:rsidRPr="00EC0EB4" w:rsidRDefault="00C7685F" w:rsidP="00EC0E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Por último</w:t>
      </w:r>
      <w:r w:rsidR="008E3962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se detecta la falta de una programación variada de actividades</w:t>
      </w:r>
      <w:r>
        <w:rPr>
          <w:rFonts w:ascii="Arial" w:hAnsi="Arial" w:cs="Arial"/>
          <w:bCs/>
          <w:sz w:val="24"/>
          <w:szCs w:val="24"/>
          <w:lang w:val="es"/>
        </w:rPr>
        <w:t xml:space="preserve"> socio-cu</w:t>
      </w:r>
      <w:r w:rsidR="00EC0EB4">
        <w:rPr>
          <w:rFonts w:ascii="Arial" w:hAnsi="Arial" w:cs="Arial"/>
          <w:bCs/>
          <w:sz w:val="24"/>
          <w:szCs w:val="24"/>
          <w:lang w:val="es"/>
        </w:rPr>
        <w:t xml:space="preserve">lturales y </w:t>
      </w:r>
      <w:r w:rsidRPr="00C7685F">
        <w:rPr>
          <w:rFonts w:ascii="Arial" w:hAnsi="Arial" w:cs="Arial"/>
          <w:bCs/>
          <w:sz w:val="24"/>
          <w:szCs w:val="24"/>
          <w:lang w:val="es"/>
        </w:rPr>
        <w:t>deportivas durante las cuatro estaciones del año</w:t>
      </w:r>
      <w:r w:rsidR="00060EEB">
        <w:rPr>
          <w:rFonts w:ascii="Arial" w:hAnsi="Arial" w:cs="Arial"/>
          <w:bCs/>
          <w:sz w:val="24"/>
          <w:szCs w:val="24"/>
          <w:lang w:val="es"/>
        </w:rPr>
        <w:t>,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que sean </w:t>
      </w:r>
      <w:r w:rsidR="00EC0EB4">
        <w:rPr>
          <w:rFonts w:ascii="Arial" w:hAnsi="Arial" w:cs="Arial"/>
          <w:bCs/>
          <w:sz w:val="24"/>
          <w:szCs w:val="24"/>
          <w:lang w:val="es"/>
        </w:rPr>
        <w:t xml:space="preserve">un atractivo </w:t>
      </w:r>
      <w:r w:rsidRPr="00C7685F">
        <w:rPr>
          <w:rFonts w:ascii="Arial" w:hAnsi="Arial" w:cs="Arial"/>
          <w:bCs/>
          <w:sz w:val="24"/>
          <w:szCs w:val="24"/>
          <w:lang w:val="es"/>
        </w:rPr>
        <w:t>de acercamiento</w:t>
      </w:r>
      <w:r w:rsidR="00060EEB">
        <w:rPr>
          <w:rFonts w:ascii="Arial" w:hAnsi="Arial" w:cs="Arial"/>
          <w:bCs/>
          <w:sz w:val="24"/>
          <w:szCs w:val="24"/>
          <w:lang w:val="es"/>
        </w:rPr>
        <w:t xml:space="preserve"> al litoral o</w:t>
      </w:r>
      <w:r w:rsidR="00EC0EB4">
        <w:rPr>
          <w:rFonts w:ascii="Arial" w:hAnsi="Arial" w:cs="Arial"/>
          <w:bCs/>
          <w:sz w:val="24"/>
          <w:szCs w:val="24"/>
          <w:lang w:val="es"/>
        </w:rPr>
        <w:t xml:space="preserve">este Cartagenero. </w:t>
      </w:r>
    </w:p>
    <w:p w:rsidR="00260DB7" w:rsidRPr="00260DB7" w:rsidRDefault="00260DB7" w:rsidP="0086484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260DB7">
        <w:rPr>
          <w:rFonts w:ascii="Arial" w:hAnsi="Arial" w:cs="Arial"/>
          <w:bCs/>
          <w:sz w:val="24"/>
          <w:szCs w:val="24"/>
          <w:lang w:val="es"/>
        </w:rPr>
        <w:t>Por</w:t>
      </w:r>
      <w:r w:rsidR="007D527E">
        <w:rPr>
          <w:rFonts w:ascii="Arial" w:hAnsi="Arial" w:cs="Arial"/>
          <w:bCs/>
          <w:sz w:val="24"/>
          <w:szCs w:val="24"/>
          <w:lang w:val="es"/>
        </w:rPr>
        <w:t xml:space="preserve"> todo lo anteriormente expuesto, </w:t>
      </w:r>
      <w:r w:rsidR="003A7926"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Pr="00260DB7">
        <w:rPr>
          <w:rFonts w:ascii="Arial" w:hAnsi="Arial" w:cs="Arial"/>
          <w:bCs/>
          <w:sz w:val="24"/>
          <w:szCs w:val="24"/>
          <w:lang w:val="es"/>
        </w:rPr>
        <w:t>concejal que suscribe presenta al Pleno para su debate y aprobación la s</w:t>
      </w:r>
      <w:r>
        <w:rPr>
          <w:rFonts w:ascii="Arial" w:hAnsi="Arial" w:cs="Arial"/>
          <w:bCs/>
          <w:sz w:val="24"/>
          <w:szCs w:val="24"/>
          <w:lang w:val="es"/>
        </w:rPr>
        <w:t>i</w:t>
      </w:r>
      <w:r w:rsidR="007D527E">
        <w:rPr>
          <w:rFonts w:ascii="Arial" w:hAnsi="Arial" w:cs="Arial"/>
          <w:bCs/>
          <w:sz w:val="24"/>
          <w:szCs w:val="24"/>
          <w:lang w:val="es"/>
        </w:rPr>
        <w:t>guiente</w:t>
      </w:r>
    </w:p>
    <w:p w:rsidR="00260DB7" w:rsidRPr="007D527E" w:rsidRDefault="007D527E" w:rsidP="007D527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</w:t>
      </w:r>
      <w:r w:rsidR="00260DB7" w:rsidRPr="007D527E">
        <w:rPr>
          <w:rFonts w:ascii="Arial" w:hAnsi="Arial" w:cs="Arial"/>
          <w:b/>
          <w:bCs/>
          <w:sz w:val="24"/>
          <w:szCs w:val="24"/>
          <w:lang w:val="es"/>
        </w:rPr>
        <w:t>N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Que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 el Pleno municipal inste al Gobierno local a m</w:t>
      </w:r>
      <w:r w:rsidR="00EC0EB4">
        <w:rPr>
          <w:rFonts w:ascii="Arial" w:hAnsi="Arial" w:cs="Arial"/>
          <w:bCs/>
          <w:sz w:val="24"/>
          <w:szCs w:val="24"/>
          <w:lang w:val="es"/>
        </w:rPr>
        <w:t xml:space="preserve">otivar y activar un Plan estratégico </w:t>
      </w:r>
      <w:r w:rsidRPr="00C7685F">
        <w:rPr>
          <w:rFonts w:ascii="Arial" w:hAnsi="Arial" w:cs="Arial"/>
          <w:bCs/>
          <w:sz w:val="24"/>
          <w:szCs w:val="24"/>
          <w:lang w:val="es"/>
        </w:rPr>
        <w:t>de medidas y medios propios o al alcance de la gestión municipal con otras administraciones con el que sacar del letargo y olvido la costa oeste cartagenera en los siguientes términos: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1.- Medidas propias: aumento de medios materiales y personales en conservación y mantenimientos de servicios municipales.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C7685F">
        <w:rPr>
          <w:rFonts w:ascii="Arial" w:hAnsi="Arial" w:cs="Arial"/>
          <w:bCs/>
          <w:sz w:val="24"/>
          <w:szCs w:val="24"/>
          <w:lang w:val="es"/>
        </w:rPr>
        <w:t>2.- Potenciar el turismo de Naturaleza y Costa con la elaboración de programas cuatrimestrales con todo tipo de actividades recreativas, culturales, deportivas y esparcimiento en la naturaleza.</w:t>
      </w:r>
    </w:p>
    <w:p w:rsidR="00C7685F" w:rsidRPr="00C7685F" w:rsidRDefault="00C7685F" w:rsidP="00C768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3.- Gestio</w:t>
      </w:r>
      <w:r w:rsidRPr="00C7685F">
        <w:rPr>
          <w:rFonts w:ascii="Arial" w:hAnsi="Arial" w:cs="Arial"/>
          <w:bCs/>
          <w:sz w:val="24"/>
          <w:szCs w:val="24"/>
          <w:lang w:val="es"/>
        </w:rPr>
        <w:t>nar con otras administraciones mejoras de accesibilidades e infraes</w:t>
      </w:r>
      <w:r>
        <w:rPr>
          <w:rFonts w:ascii="Arial" w:hAnsi="Arial" w:cs="Arial"/>
          <w:bCs/>
          <w:sz w:val="24"/>
          <w:szCs w:val="24"/>
          <w:lang w:val="es"/>
        </w:rPr>
        <w:t>tructuras viales en zonas especí</w:t>
      </w:r>
      <w:r w:rsidRPr="00C7685F">
        <w:rPr>
          <w:rFonts w:ascii="Arial" w:hAnsi="Arial" w:cs="Arial"/>
          <w:bCs/>
          <w:sz w:val="24"/>
          <w:szCs w:val="24"/>
          <w:lang w:val="es"/>
        </w:rPr>
        <w:t>ficas de costa y espacios naturales. Recuperación y</w:t>
      </w:r>
      <w:r>
        <w:rPr>
          <w:rFonts w:ascii="Arial" w:hAnsi="Arial" w:cs="Arial"/>
          <w:bCs/>
          <w:sz w:val="24"/>
          <w:szCs w:val="24"/>
          <w:lang w:val="es"/>
        </w:rPr>
        <w:t xml:space="preserve"> puesta en valor restos arqueoló</w:t>
      </w:r>
      <w:r w:rsidRPr="00C7685F">
        <w:rPr>
          <w:rFonts w:ascii="Arial" w:hAnsi="Arial" w:cs="Arial"/>
          <w:bCs/>
          <w:sz w:val="24"/>
          <w:szCs w:val="24"/>
          <w:lang w:val="es"/>
        </w:rPr>
        <w:t xml:space="preserve">gicos, caso Baños Termales de La Marrana, etc. </w:t>
      </w:r>
    </w:p>
    <w:p w:rsidR="00A51A5D" w:rsidRPr="00260DB7" w:rsidRDefault="002B77C2" w:rsidP="006B3A86">
      <w:pPr>
        <w:jc w:val="center"/>
        <w:rPr>
          <w:rFonts w:ascii="Arial" w:hAnsi="Arial" w:cs="Arial"/>
          <w:sz w:val="24"/>
          <w:szCs w:val="24"/>
        </w:rPr>
      </w:pPr>
      <w:r w:rsidRPr="00260DB7">
        <w:rPr>
          <w:rFonts w:ascii="Arial" w:hAnsi="Arial" w:cs="Arial"/>
          <w:sz w:val="24"/>
          <w:szCs w:val="24"/>
        </w:rPr>
        <w:t>Cartagena</w:t>
      </w:r>
      <w:r w:rsidR="007D527E">
        <w:rPr>
          <w:rFonts w:ascii="Arial" w:hAnsi="Arial" w:cs="Arial"/>
          <w:sz w:val="24"/>
          <w:szCs w:val="24"/>
        </w:rPr>
        <w:t>,</w:t>
      </w:r>
      <w:r w:rsidRPr="00260DB7">
        <w:rPr>
          <w:rFonts w:ascii="Arial" w:hAnsi="Arial" w:cs="Arial"/>
          <w:sz w:val="24"/>
          <w:szCs w:val="24"/>
        </w:rPr>
        <w:t xml:space="preserve"> a</w:t>
      </w:r>
      <w:r w:rsidR="00DD3B60" w:rsidRPr="00260DB7">
        <w:rPr>
          <w:rFonts w:ascii="Arial" w:hAnsi="Arial" w:cs="Arial"/>
          <w:sz w:val="24"/>
          <w:szCs w:val="24"/>
        </w:rPr>
        <w:t xml:space="preserve"> </w:t>
      </w:r>
      <w:r w:rsidR="00C7685F">
        <w:rPr>
          <w:rFonts w:ascii="Arial" w:hAnsi="Arial" w:cs="Arial"/>
          <w:sz w:val="24"/>
          <w:szCs w:val="24"/>
        </w:rPr>
        <w:t>22</w:t>
      </w:r>
      <w:r w:rsidR="007D527E">
        <w:rPr>
          <w:rFonts w:ascii="Arial" w:hAnsi="Arial" w:cs="Arial"/>
          <w:sz w:val="24"/>
          <w:szCs w:val="24"/>
        </w:rPr>
        <w:t xml:space="preserve"> </w:t>
      </w:r>
      <w:r w:rsidR="00DA6B13" w:rsidRPr="00260DB7">
        <w:rPr>
          <w:rFonts w:ascii="Arial" w:hAnsi="Arial" w:cs="Arial"/>
          <w:sz w:val="24"/>
          <w:szCs w:val="24"/>
        </w:rPr>
        <w:t>de</w:t>
      </w:r>
      <w:r w:rsidR="00E04FC2" w:rsidRPr="00260DB7">
        <w:rPr>
          <w:rFonts w:ascii="Arial" w:hAnsi="Arial" w:cs="Arial"/>
          <w:sz w:val="24"/>
          <w:szCs w:val="24"/>
        </w:rPr>
        <w:t xml:space="preserve"> </w:t>
      </w:r>
      <w:r w:rsidR="00864841">
        <w:rPr>
          <w:rFonts w:ascii="Arial" w:hAnsi="Arial" w:cs="Arial"/>
          <w:sz w:val="24"/>
          <w:szCs w:val="24"/>
        </w:rPr>
        <w:t xml:space="preserve">enero </w:t>
      </w:r>
      <w:r w:rsidR="00260DB7" w:rsidRPr="00260DB7">
        <w:rPr>
          <w:rFonts w:ascii="Arial" w:hAnsi="Arial" w:cs="Arial"/>
          <w:sz w:val="24"/>
          <w:szCs w:val="24"/>
        </w:rPr>
        <w:t xml:space="preserve">de </w:t>
      </w:r>
      <w:r w:rsidR="00864841">
        <w:rPr>
          <w:rFonts w:ascii="Arial" w:hAnsi="Arial" w:cs="Arial"/>
          <w:sz w:val="24"/>
          <w:szCs w:val="24"/>
        </w:rPr>
        <w:t>2024</w:t>
      </w:r>
      <w:r w:rsidR="007D527E">
        <w:rPr>
          <w:rFonts w:ascii="Arial" w:hAnsi="Arial" w:cs="Arial"/>
          <w:sz w:val="24"/>
          <w:szCs w:val="24"/>
        </w:rPr>
        <w:t>.</w:t>
      </w:r>
    </w:p>
    <w:p w:rsidR="00B46D01" w:rsidRDefault="00B46D01" w:rsidP="00B46D01">
      <w:pPr>
        <w:ind w:right="-568"/>
        <w:rPr>
          <w:rFonts w:ascii="Arial" w:hAnsi="Arial" w:cs="Arial"/>
        </w:rPr>
      </w:pPr>
    </w:p>
    <w:p w:rsidR="006B3A86" w:rsidRPr="00260DB7" w:rsidRDefault="006B3A86" w:rsidP="00B46D01">
      <w:pPr>
        <w:ind w:right="-568"/>
        <w:rPr>
          <w:rFonts w:ascii="Arial" w:hAnsi="Arial" w:cs="Arial"/>
        </w:rPr>
      </w:pPr>
    </w:p>
    <w:p w:rsidR="00B46D01" w:rsidRPr="00260DB7" w:rsidRDefault="00B46D01" w:rsidP="00B46D01">
      <w:pPr>
        <w:ind w:right="-568"/>
        <w:rPr>
          <w:rFonts w:ascii="Arial" w:hAnsi="Arial" w:cs="Arial"/>
        </w:rPr>
      </w:pPr>
      <w:r w:rsidRPr="00260DB7">
        <w:rPr>
          <w:rFonts w:ascii="Arial" w:hAnsi="Arial" w:cs="Arial"/>
        </w:rPr>
        <w:t>Fdo.</w:t>
      </w:r>
      <w:r w:rsidR="00DA6B13" w:rsidRPr="00260DB7">
        <w:rPr>
          <w:rFonts w:ascii="Arial" w:hAnsi="Arial" w:cs="Arial"/>
        </w:rPr>
        <w:t xml:space="preserve"> Jesús Giménez Gallo</w:t>
      </w:r>
      <w:r w:rsidRPr="00260DB7">
        <w:rPr>
          <w:rFonts w:ascii="Arial" w:hAnsi="Arial" w:cs="Arial"/>
        </w:rPr>
        <w:tab/>
      </w:r>
      <w:r w:rsidRPr="00260DB7">
        <w:rPr>
          <w:rFonts w:ascii="Arial" w:hAnsi="Arial" w:cs="Arial"/>
        </w:rPr>
        <w:tab/>
      </w:r>
      <w:r w:rsidRPr="00260DB7">
        <w:rPr>
          <w:rFonts w:ascii="Arial" w:hAnsi="Arial" w:cs="Arial"/>
        </w:rPr>
        <w:tab/>
      </w:r>
      <w:r w:rsidRPr="00260DB7">
        <w:rPr>
          <w:rFonts w:ascii="Arial" w:hAnsi="Arial" w:cs="Arial"/>
        </w:rPr>
        <w:tab/>
      </w:r>
      <w:r w:rsidR="003A7926">
        <w:rPr>
          <w:rFonts w:ascii="Arial" w:hAnsi="Arial" w:cs="Arial"/>
        </w:rPr>
        <w:t xml:space="preserve">  </w:t>
      </w:r>
      <w:r w:rsidR="006B3A86">
        <w:rPr>
          <w:rFonts w:ascii="Arial" w:hAnsi="Arial" w:cs="Arial"/>
        </w:rPr>
        <w:t xml:space="preserve">               </w:t>
      </w:r>
      <w:r w:rsidRPr="00260DB7">
        <w:rPr>
          <w:rFonts w:ascii="Arial" w:hAnsi="Arial" w:cs="Arial"/>
        </w:rPr>
        <w:t xml:space="preserve">Fdo. </w:t>
      </w:r>
      <w:r w:rsidR="00864841">
        <w:rPr>
          <w:rFonts w:ascii="Arial" w:hAnsi="Arial" w:cs="Arial"/>
        </w:rPr>
        <w:t>Enrique Pérez Abellán</w:t>
      </w:r>
    </w:p>
    <w:p w:rsidR="007D527E" w:rsidRPr="00C7685F" w:rsidRDefault="006B3A86" w:rsidP="00B46D01">
      <w:pPr>
        <w:ind w:right="-568"/>
        <w:rPr>
          <w:rFonts w:ascii="Arial" w:eastAsia="Arial" w:hAnsi="Arial" w:cs="Arial"/>
        </w:rPr>
      </w:pPr>
      <w:r>
        <w:rPr>
          <w:rFonts w:ascii="Arial" w:hAnsi="Arial" w:cs="Arial"/>
        </w:rPr>
        <w:t>Portavoz Grupo m</w:t>
      </w:r>
      <w:r w:rsidR="00B46D01" w:rsidRPr="00260DB7">
        <w:rPr>
          <w:rFonts w:ascii="Arial" w:hAnsi="Arial" w:cs="Arial"/>
        </w:rPr>
        <w:t xml:space="preserve">unicipal MC                       </w:t>
      </w:r>
      <w:r w:rsidR="007D527E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 Concejal Grupo m</w:t>
      </w:r>
      <w:r w:rsidR="00C7685F">
        <w:rPr>
          <w:rFonts w:ascii="Arial" w:hAnsi="Arial" w:cs="Arial"/>
        </w:rPr>
        <w:t>unicipal MC</w:t>
      </w:r>
    </w:p>
    <w:p w:rsidR="00B46D01" w:rsidRPr="00260DB7" w:rsidRDefault="00B46D01" w:rsidP="00B46D01">
      <w:pPr>
        <w:ind w:right="-568"/>
        <w:rPr>
          <w:rFonts w:ascii="Arial" w:hAnsi="Arial" w:cs="Arial"/>
        </w:rPr>
      </w:pPr>
    </w:p>
    <w:p w:rsidR="00B46D01" w:rsidRPr="007D527E" w:rsidRDefault="00B46D01" w:rsidP="007D527E">
      <w:pPr>
        <w:ind w:right="-568"/>
        <w:jc w:val="center"/>
        <w:rPr>
          <w:rFonts w:ascii="Arial" w:eastAsia="Arial" w:hAnsi="Arial" w:cs="Arial"/>
          <w:b/>
        </w:rPr>
      </w:pPr>
      <w:r w:rsidRPr="007D527E">
        <w:rPr>
          <w:rFonts w:ascii="Arial" w:hAnsi="Arial" w:cs="Arial"/>
          <w:b/>
        </w:rPr>
        <w:t>A LA ALCALDÍA – PRESIDENCIA DEL EXCMO. AYUNTAMIENTO DE CARTAGENA</w:t>
      </w:r>
    </w:p>
    <w:p w:rsidR="001E6DB9" w:rsidRPr="00260DB7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683C55" w:rsidRDefault="00683C55" w:rsidP="00683C55">
      <w:pPr>
        <w:jc w:val="center"/>
        <w:rPr>
          <w:rFonts w:ascii="Arial" w:hAnsi="Arial" w:cs="Arial"/>
          <w:sz w:val="24"/>
          <w:szCs w:val="24"/>
        </w:rPr>
      </w:pPr>
    </w:p>
    <w:p w:rsidR="00683C55" w:rsidRP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9408E">
        <w:rPr>
          <w:rFonts w:ascii="Arial" w:hAnsi="Arial" w:cs="Arial"/>
          <w:b/>
          <w:i/>
          <w:sz w:val="24"/>
          <w:szCs w:val="24"/>
        </w:rPr>
        <w:tab/>
        <w:t>Baños de La Marrana</w:t>
      </w:r>
    </w:p>
    <w:p w:rsidR="00065BE8" w:rsidRDefault="00065BE8" w:rsidP="00065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55134" cy="3940282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59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24" cy="39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237FFD0" wp14:editId="095D9B71">
            <wp:extent cx="2957435" cy="394335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58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79" cy="39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219575" cy="31649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54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91" cy="31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743325" cy="2807688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60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07" cy="28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7E" w:rsidRDefault="00065BE8" w:rsidP="00683C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550252" cy="3400425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57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3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E8" w:rsidRDefault="00065BE8" w:rsidP="00683C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93203" cy="4657725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63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116" cy="46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8E" w:rsidRDefault="0019408E" w:rsidP="00683C55">
      <w:pPr>
        <w:jc w:val="center"/>
        <w:rPr>
          <w:rFonts w:ascii="Arial" w:hAnsi="Arial" w:cs="Arial"/>
          <w:sz w:val="24"/>
          <w:szCs w:val="24"/>
        </w:rPr>
      </w:pPr>
    </w:p>
    <w:p w:rsidR="0019408E" w:rsidRDefault="0019408E" w:rsidP="00683C55">
      <w:pPr>
        <w:jc w:val="center"/>
        <w:rPr>
          <w:rFonts w:ascii="Arial" w:hAnsi="Arial" w:cs="Arial"/>
          <w:sz w:val="24"/>
          <w:szCs w:val="24"/>
        </w:rPr>
      </w:pPr>
    </w:p>
    <w:p w:rsidR="0019408E" w:rsidRDefault="0019408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86336E" w:rsidRDefault="0086336E" w:rsidP="00683C55">
      <w:pPr>
        <w:jc w:val="center"/>
        <w:rPr>
          <w:rFonts w:ascii="Arial" w:hAnsi="Arial" w:cs="Arial"/>
          <w:sz w:val="24"/>
          <w:szCs w:val="24"/>
        </w:rPr>
      </w:pPr>
    </w:p>
    <w:p w:rsidR="0019408E" w:rsidRDefault="0019408E" w:rsidP="00683C55">
      <w:pPr>
        <w:jc w:val="center"/>
        <w:rPr>
          <w:rFonts w:ascii="Arial" w:hAnsi="Arial" w:cs="Arial"/>
          <w:sz w:val="24"/>
          <w:szCs w:val="24"/>
        </w:rPr>
      </w:pPr>
    </w:p>
    <w:p w:rsid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9408E">
        <w:rPr>
          <w:rFonts w:ascii="Arial" w:hAnsi="Arial" w:cs="Arial"/>
          <w:b/>
          <w:i/>
          <w:sz w:val="24"/>
          <w:szCs w:val="24"/>
        </w:rPr>
        <w:t>Cueva del Agua</w:t>
      </w:r>
    </w:p>
    <w:p w:rsid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ES"/>
        </w:rPr>
        <w:drawing>
          <wp:inline distT="0" distB="0" distL="0" distR="0" wp14:anchorId="2BDBAEC6" wp14:editId="25CCBD45">
            <wp:extent cx="3371850" cy="2529062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68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84" cy="25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ES"/>
        </w:rPr>
        <w:drawing>
          <wp:inline distT="0" distB="0" distL="0" distR="0" wp14:anchorId="6E66E207" wp14:editId="7BFA1E46">
            <wp:extent cx="4886325" cy="3664997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68581182713741064_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49" cy="36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9408E" w:rsidRDefault="0019408E" w:rsidP="0019408E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9408E" w:rsidRDefault="0019408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34DC2" w:rsidRDefault="00134DC2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34DC2" w:rsidRDefault="00134DC2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34DC2" w:rsidRDefault="00134DC2" w:rsidP="0086336E">
      <w:pPr>
        <w:rPr>
          <w:rFonts w:ascii="Arial" w:hAnsi="Arial" w:cs="Arial"/>
          <w:b/>
          <w:i/>
          <w:sz w:val="24"/>
          <w:szCs w:val="24"/>
        </w:rPr>
      </w:pPr>
    </w:p>
    <w:p w:rsidR="00134DC2" w:rsidRDefault="00134DC2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34DC2" w:rsidRDefault="00134DC2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Paseo que conecta La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Azohía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con Isla Plana</w:t>
      </w:r>
    </w:p>
    <w:p w:rsidR="00134DC2" w:rsidRDefault="00134DC2" w:rsidP="00683C55">
      <w:pPr>
        <w:jc w:val="center"/>
        <w:rPr>
          <w:noProof/>
          <w:lang w:eastAsia="es-ES"/>
        </w:rPr>
      </w:pPr>
      <w:r w:rsidRPr="00134DC2">
        <w:rPr>
          <w:rFonts w:ascii="Arial" w:hAnsi="Arial" w:cs="Arial"/>
          <w:b/>
          <w:i/>
          <w:noProof/>
          <w:sz w:val="24"/>
          <w:szCs w:val="24"/>
          <w:lang w:eastAsia="es-ES"/>
        </w:rPr>
        <w:drawing>
          <wp:inline distT="0" distB="0" distL="0" distR="0" wp14:anchorId="5CCE0391" wp14:editId="666BBFF8">
            <wp:extent cx="2505075" cy="41970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41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DC2">
        <w:rPr>
          <w:noProof/>
          <w:lang w:eastAsia="es-ES"/>
        </w:rPr>
        <w:t xml:space="preserve"> </w:t>
      </w:r>
      <w:r w:rsidRPr="00134DC2">
        <w:rPr>
          <w:rFonts w:ascii="Arial" w:hAnsi="Arial" w:cs="Arial"/>
          <w:b/>
          <w:i/>
          <w:noProof/>
          <w:sz w:val="24"/>
          <w:szCs w:val="24"/>
          <w:lang w:eastAsia="es-ES"/>
        </w:rPr>
        <w:drawing>
          <wp:inline distT="0" distB="0" distL="0" distR="0" wp14:anchorId="34431D33" wp14:editId="3466F24E">
            <wp:extent cx="2410161" cy="4182059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DC2">
        <w:rPr>
          <w:noProof/>
          <w:lang w:eastAsia="es-ES"/>
        </w:rPr>
        <w:t xml:space="preserve"> </w:t>
      </w:r>
    </w:p>
    <w:p w:rsidR="00134DC2" w:rsidRDefault="00134DC2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noProof/>
          <w:lang w:eastAsia="es-ES"/>
        </w:rPr>
      </w:pPr>
    </w:p>
    <w:p w:rsidR="0086336E" w:rsidRDefault="0086336E" w:rsidP="00683C55">
      <w:pPr>
        <w:jc w:val="center"/>
        <w:rPr>
          <w:rFonts w:ascii="Arial" w:hAnsi="Arial" w:cs="Arial"/>
          <w:b/>
          <w:i/>
          <w:noProof/>
          <w:sz w:val="24"/>
          <w:szCs w:val="24"/>
          <w:lang w:eastAsia="es-ES"/>
        </w:rPr>
      </w:pPr>
      <w:r w:rsidRPr="0086336E">
        <w:rPr>
          <w:rFonts w:ascii="Arial" w:hAnsi="Arial" w:cs="Arial"/>
          <w:b/>
          <w:i/>
          <w:noProof/>
          <w:sz w:val="24"/>
          <w:szCs w:val="24"/>
          <w:lang w:eastAsia="es-ES"/>
        </w:rPr>
        <w:t>Subida a Castillitos</w:t>
      </w:r>
    </w:p>
    <w:p w:rsidR="0086336E" w:rsidRDefault="0086336E" w:rsidP="00683C55">
      <w:pPr>
        <w:jc w:val="center"/>
        <w:rPr>
          <w:rFonts w:ascii="Arial" w:hAnsi="Arial" w:cs="Arial"/>
          <w:b/>
          <w:i/>
          <w:noProof/>
          <w:sz w:val="24"/>
          <w:szCs w:val="24"/>
          <w:lang w:eastAsia="es-ES"/>
        </w:rPr>
      </w:pPr>
    </w:p>
    <w:p w:rsidR="0086336E" w:rsidRPr="0086336E" w:rsidRDefault="0086336E" w:rsidP="00683C55">
      <w:pPr>
        <w:jc w:val="center"/>
        <w:rPr>
          <w:rFonts w:ascii="Arial" w:hAnsi="Arial" w:cs="Arial"/>
          <w:b/>
          <w:i/>
          <w:sz w:val="24"/>
          <w:szCs w:val="24"/>
        </w:rPr>
      </w:pPr>
      <w:bookmarkStart w:id="0" w:name="_GoBack"/>
      <w:r>
        <w:rPr>
          <w:rFonts w:ascii="Arial" w:hAnsi="Arial" w:cs="Arial"/>
          <w:b/>
          <w:i/>
          <w:noProof/>
          <w:sz w:val="24"/>
          <w:szCs w:val="24"/>
          <w:lang w:eastAsia="es-ES"/>
        </w:rPr>
        <w:drawing>
          <wp:inline distT="0" distB="0" distL="0" distR="0">
            <wp:extent cx="6120130" cy="459041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516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336E" w:rsidRPr="0086336E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A6EE5"/>
    <w:multiLevelType w:val="hybridMultilevel"/>
    <w:tmpl w:val="A9303E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1A5D"/>
    <w:rsid w:val="00010171"/>
    <w:rsid w:val="0003560D"/>
    <w:rsid w:val="00052C1F"/>
    <w:rsid w:val="00060EEB"/>
    <w:rsid w:val="00065BE8"/>
    <w:rsid w:val="000C70DD"/>
    <w:rsid w:val="000E7DCB"/>
    <w:rsid w:val="000E7E5C"/>
    <w:rsid w:val="000F17E7"/>
    <w:rsid w:val="000F5E92"/>
    <w:rsid w:val="00112423"/>
    <w:rsid w:val="001345B2"/>
    <w:rsid w:val="00134DC2"/>
    <w:rsid w:val="0019408E"/>
    <w:rsid w:val="00196A18"/>
    <w:rsid w:val="001A7070"/>
    <w:rsid w:val="001B10B2"/>
    <w:rsid w:val="001E6DB9"/>
    <w:rsid w:val="001F2ECA"/>
    <w:rsid w:val="002108A7"/>
    <w:rsid w:val="00213A71"/>
    <w:rsid w:val="00260DB7"/>
    <w:rsid w:val="00260FC1"/>
    <w:rsid w:val="002B77C2"/>
    <w:rsid w:val="002C369E"/>
    <w:rsid w:val="002D37C8"/>
    <w:rsid w:val="002F3E0E"/>
    <w:rsid w:val="003203C4"/>
    <w:rsid w:val="003637C1"/>
    <w:rsid w:val="003716B2"/>
    <w:rsid w:val="00386471"/>
    <w:rsid w:val="00387843"/>
    <w:rsid w:val="003A7926"/>
    <w:rsid w:val="003C12F4"/>
    <w:rsid w:val="003C65BD"/>
    <w:rsid w:val="003D093A"/>
    <w:rsid w:val="004279AE"/>
    <w:rsid w:val="00447BC4"/>
    <w:rsid w:val="00455DBC"/>
    <w:rsid w:val="004825BD"/>
    <w:rsid w:val="004B6375"/>
    <w:rsid w:val="004C451E"/>
    <w:rsid w:val="00547A21"/>
    <w:rsid w:val="00576529"/>
    <w:rsid w:val="0058129B"/>
    <w:rsid w:val="0059673D"/>
    <w:rsid w:val="005C34F2"/>
    <w:rsid w:val="00612C1A"/>
    <w:rsid w:val="00647AB1"/>
    <w:rsid w:val="006666A2"/>
    <w:rsid w:val="00681B70"/>
    <w:rsid w:val="00683C55"/>
    <w:rsid w:val="006851B9"/>
    <w:rsid w:val="00690DE7"/>
    <w:rsid w:val="006B3A86"/>
    <w:rsid w:val="00700F6C"/>
    <w:rsid w:val="00712818"/>
    <w:rsid w:val="00716B6A"/>
    <w:rsid w:val="00726AE8"/>
    <w:rsid w:val="007863FE"/>
    <w:rsid w:val="00791C5A"/>
    <w:rsid w:val="00792DF4"/>
    <w:rsid w:val="0079415A"/>
    <w:rsid w:val="00794A0E"/>
    <w:rsid w:val="007D527E"/>
    <w:rsid w:val="007D6D30"/>
    <w:rsid w:val="007F5EA0"/>
    <w:rsid w:val="00806912"/>
    <w:rsid w:val="00806D86"/>
    <w:rsid w:val="00812ED3"/>
    <w:rsid w:val="0086336E"/>
    <w:rsid w:val="00864841"/>
    <w:rsid w:val="00874031"/>
    <w:rsid w:val="00885213"/>
    <w:rsid w:val="008914D4"/>
    <w:rsid w:val="008965D7"/>
    <w:rsid w:val="008B6C24"/>
    <w:rsid w:val="008C22B1"/>
    <w:rsid w:val="008E3962"/>
    <w:rsid w:val="00921AE4"/>
    <w:rsid w:val="009253EA"/>
    <w:rsid w:val="009275B7"/>
    <w:rsid w:val="00971155"/>
    <w:rsid w:val="00971FC2"/>
    <w:rsid w:val="00984AC5"/>
    <w:rsid w:val="009955D5"/>
    <w:rsid w:val="009B6FFF"/>
    <w:rsid w:val="00A02032"/>
    <w:rsid w:val="00A049FA"/>
    <w:rsid w:val="00A45745"/>
    <w:rsid w:val="00A51A5D"/>
    <w:rsid w:val="00A8300B"/>
    <w:rsid w:val="00A92821"/>
    <w:rsid w:val="00AC53E1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76AF6"/>
    <w:rsid w:val="00BA7050"/>
    <w:rsid w:val="00BC3E57"/>
    <w:rsid w:val="00C26048"/>
    <w:rsid w:val="00C47C43"/>
    <w:rsid w:val="00C51A89"/>
    <w:rsid w:val="00C7685F"/>
    <w:rsid w:val="00CA75DF"/>
    <w:rsid w:val="00CE53A3"/>
    <w:rsid w:val="00D26357"/>
    <w:rsid w:val="00D30FD3"/>
    <w:rsid w:val="00DA6B13"/>
    <w:rsid w:val="00DB1B3A"/>
    <w:rsid w:val="00DD3B60"/>
    <w:rsid w:val="00DF204E"/>
    <w:rsid w:val="00E04252"/>
    <w:rsid w:val="00E04FC2"/>
    <w:rsid w:val="00E107CE"/>
    <w:rsid w:val="00E347E5"/>
    <w:rsid w:val="00E5293D"/>
    <w:rsid w:val="00E73801"/>
    <w:rsid w:val="00EB44EA"/>
    <w:rsid w:val="00EC0EB4"/>
    <w:rsid w:val="00EC730F"/>
    <w:rsid w:val="00EE390C"/>
    <w:rsid w:val="00F04AF5"/>
    <w:rsid w:val="00F37341"/>
    <w:rsid w:val="00F64596"/>
    <w:rsid w:val="00F91362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884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22</cp:revision>
  <dcterms:created xsi:type="dcterms:W3CDTF">2023-12-04T13:03:00Z</dcterms:created>
  <dcterms:modified xsi:type="dcterms:W3CDTF">2024-01-23T11:28:00Z</dcterms:modified>
</cp:coreProperties>
</file>