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6D" w:rsidRDefault="0085526D">
      <w:pPr>
        <w:spacing w:line="360" w:lineRule="auto"/>
        <w:jc w:val="both"/>
        <w:rPr>
          <w:rFonts w:ascii="Georgia" w:hAnsi="Georgia"/>
        </w:rPr>
      </w:pPr>
      <w:bookmarkStart w:id="0" w:name="_GoBack"/>
      <w:bookmarkEnd w:id="0"/>
    </w:p>
    <w:p w:rsidR="0085526D" w:rsidRDefault="008D5A4E">
      <w:pPr>
        <w:spacing w:line="360" w:lineRule="auto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MOCIÓN QUE PRESENTA PENCHO SOTO, CONCEJAL DEL GRUPO MUNICIPAL SOCIALISTA, SOBRE LA CESIÓN DEL ANTIGUO CENTRO DE SALUD DE SAN ANTÓN A LAS ASOCIACIONES </w:t>
      </w:r>
      <w:r>
        <w:rPr>
          <w:rStyle w:val="Textoennegrita"/>
          <w:rFonts w:ascii="Georgia" w:hAnsi="Georgia"/>
        </w:rPr>
        <w:t>AFAL, PARKISON CARTAGENA Y TP CARTAGENA</w:t>
      </w:r>
      <w:r>
        <w:rPr>
          <w:rFonts w:ascii="Georgia" w:hAnsi="Georgia"/>
          <w:b/>
          <w:bCs/>
        </w:rPr>
        <w:t xml:space="preserve"> </w:t>
      </w:r>
    </w:p>
    <w:p w:rsidR="0085526D" w:rsidRDefault="0085526D">
      <w:pPr>
        <w:spacing w:line="360" w:lineRule="auto"/>
        <w:jc w:val="both"/>
        <w:rPr>
          <w:b/>
          <w:bCs/>
        </w:rPr>
      </w:pPr>
    </w:p>
    <w:p w:rsidR="0085526D" w:rsidRDefault="008D5A4E">
      <w:pPr>
        <w:spacing w:line="360" w:lineRule="auto"/>
        <w:jc w:val="center"/>
      </w:pPr>
      <w:r>
        <w:rPr>
          <w:rFonts w:ascii="Georgia" w:hAnsi="Georgia"/>
          <w:b/>
          <w:bCs/>
        </w:rPr>
        <w:t xml:space="preserve"> Exposición de motivos</w:t>
      </w:r>
    </w:p>
    <w:p w:rsidR="0085526D" w:rsidRDefault="0085526D">
      <w:pPr>
        <w:spacing w:line="360" w:lineRule="auto"/>
        <w:jc w:val="center"/>
        <w:rPr>
          <w:rFonts w:ascii="Georgia" w:hAnsi="Georgia"/>
          <w:b/>
          <w:bCs/>
        </w:rPr>
      </w:pPr>
    </w:p>
    <w:p w:rsidR="0085526D" w:rsidRDefault="008D5A4E">
      <w:pPr>
        <w:spacing w:line="360" w:lineRule="auto"/>
        <w:jc w:val="both"/>
      </w:pPr>
      <w:r>
        <w:rPr>
          <w:rFonts w:ascii="Georgia" w:hAnsi="Georgia"/>
        </w:rPr>
        <w:t xml:space="preserve">En el municipio de Cartagena se estima que más de 5.000 personas sufren alguna enfermedad neurodegenerativa como Alzheimer o Parkinson. </w:t>
      </w:r>
    </w:p>
    <w:p w:rsidR="0085526D" w:rsidRDefault="0085526D">
      <w:pPr>
        <w:spacing w:line="360" w:lineRule="auto"/>
        <w:jc w:val="both"/>
        <w:rPr>
          <w:rFonts w:ascii="Georgia" w:hAnsi="Georgia"/>
        </w:rPr>
      </w:pPr>
    </w:p>
    <w:p w:rsidR="0085526D" w:rsidRDefault="008D5A4E">
      <w:pPr>
        <w:spacing w:line="360" w:lineRule="auto"/>
        <w:jc w:val="both"/>
      </w:pPr>
      <w:r>
        <w:rPr>
          <w:rFonts w:ascii="Georgia" w:hAnsi="Georgia"/>
        </w:rPr>
        <w:t>Las asociaciones AFAL, Parkinson Cartagena y TP Cartagena dedican su esfuerzo a mejorar la vida de estos enfermos y su</w:t>
      </w:r>
      <w:r>
        <w:rPr>
          <w:rFonts w:ascii="Georgia" w:hAnsi="Georgia"/>
        </w:rPr>
        <w:t xml:space="preserve">s familias, pero precisan de instalaciones adecuadas para poder desempeñar su labor. </w:t>
      </w:r>
    </w:p>
    <w:p w:rsidR="0085526D" w:rsidRDefault="0085526D">
      <w:pPr>
        <w:spacing w:line="360" w:lineRule="auto"/>
        <w:jc w:val="both"/>
        <w:rPr>
          <w:rFonts w:ascii="Georgia" w:hAnsi="Georgia"/>
        </w:rPr>
      </w:pPr>
    </w:p>
    <w:p w:rsidR="0085526D" w:rsidRDefault="008D5A4E">
      <w:pPr>
        <w:spacing w:line="360" w:lineRule="auto"/>
        <w:jc w:val="both"/>
      </w:pPr>
      <w:r>
        <w:rPr>
          <w:rFonts w:ascii="Georgia" w:hAnsi="Georgia"/>
        </w:rPr>
        <w:t>Coincidiendo con el Día Mundial del Alzheimer de 2022, la alcaldesa de Cartagena, Noelia Arroyo, anunció la cesión del antiguo centro de salud de San Antón a estas asoci</w:t>
      </w:r>
      <w:r>
        <w:rPr>
          <w:rFonts w:ascii="Georgia" w:hAnsi="Georgia"/>
        </w:rPr>
        <w:t xml:space="preserve">aciones, pero más de un año después de ese anuncio, siguen sin disponer de este espacio tan necesario para ellas y sus usuarios. </w:t>
      </w:r>
    </w:p>
    <w:p w:rsidR="0085526D" w:rsidRDefault="0085526D">
      <w:pPr>
        <w:spacing w:line="360" w:lineRule="auto"/>
        <w:jc w:val="both"/>
      </w:pPr>
    </w:p>
    <w:p w:rsidR="0085526D" w:rsidRDefault="008D5A4E">
      <w:pPr>
        <w:spacing w:line="360" w:lineRule="auto"/>
        <w:jc w:val="both"/>
      </w:pPr>
      <w:r>
        <w:rPr>
          <w:rFonts w:ascii="Georgia" w:hAnsi="Georgia"/>
        </w:rPr>
        <w:t>La implantación de estas asociaciones en el barrio de San Antón, además de una nueva fuente generadora de empleo, serviría co</w:t>
      </w:r>
      <w:r>
        <w:rPr>
          <w:rFonts w:ascii="Georgia" w:hAnsi="Georgia"/>
        </w:rPr>
        <w:t xml:space="preserve">mo revulsivo para revitalizar el barrio, muy castigado en los últimos años por la falta de inversiones y mantenimiento, así como por el cierre de establecimientos. </w:t>
      </w:r>
    </w:p>
    <w:p w:rsidR="0085526D" w:rsidRDefault="0085526D">
      <w:pPr>
        <w:spacing w:line="360" w:lineRule="auto"/>
        <w:jc w:val="both"/>
      </w:pPr>
    </w:p>
    <w:p w:rsidR="0085526D" w:rsidRDefault="008D5A4E">
      <w:pPr>
        <w:spacing w:line="360" w:lineRule="auto"/>
        <w:jc w:val="both"/>
      </w:pPr>
      <w:r>
        <w:rPr>
          <w:rFonts w:ascii="Georgia" w:hAnsi="Georgia"/>
        </w:rPr>
        <w:t>Llevamos décadas presenciando el deterioro de uno de los barrios más castizos de nuestro m</w:t>
      </w:r>
      <w:r>
        <w:rPr>
          <w:rFonts w:ascii="Georgia" w:hAnsi="Georgia"/>
        </w:rPr>
        <w:t xml:space="preserve">unicipio y el Gobierno Municipal permanece impasible ante las demandas </w:t>
      </w:r>
      <w:r>
        <w:rPr>
          <w:rFonts w:ascii="Georgia" w:hAnsi="Georgia"/>
        </w:rPr>
        <w:lastRenderedPageBreak/>
        <w:t>de su Asociación de Vecinos que reclama un mayor compromiso con los vecinos y vecinas de San Antón.</w:t>
      </w:r>
    </w:p>
    <w:p w:rsidR="0085526D" w:rsidRDefault="0085526D">
      <w:pPr>
        <w:spacing w:line="360" w:lineRule="auto"/>
        <w:jc w:val="both"/>
      </w:pPr>
    </w:p>
    <w:p w:rsidR="0085526D" w:rsidRDefault="008D5A4E">
      <w:pPr>
        <w:spacing w:line="360" w:lineRule="auto"/>
        <w:jc w:val="both"/>
      </w:pPr>
      <w:r>
        <w:rPr>
          <w:rFonts w:ascii="Georgia" w:hAnsi="Georgia"/>
        </w:rPr>
        <w:t>En definitiva, se trata de un proyecto beneficioso tanto para las asociaciones AFAL,</w:t>
      </w:r>
      <w:r>
        <w:rPr>
          <w:rFonts w:ascii="Georgia" w:hAnsi="Georgia"/>
        </w:rPr>
        <w:t xml:space="preserve"> Parkinson Cartagena y TP Cartagena, como para el propio el barrio de San Antón.</w:t>
      </w:r>
    </w:p>
    <w:p w:rsidR="0085526D" w:rsidRDefault="0085526D">
      <w:pPr>
        <w:spacing w:line="360" w:lineRule="auto"/>
        <w:jc w:val="both"/>
      </w:pPr>
    </w:p>
    <w:p w:rsidR="0085526D" w:rsidRDefault="008D5A4E">
      <w:pPr>
        <w:spacing w:line="360" w:lineRule="auto"/>
        <w:jc w:val="both"/>
      </w:pPr>
      <w:r>
        <w:t xml:space="preserve">Por todo lo expuesto presentamos al Pleno del Excmo. Ayuntamiento de Cartagena para su debate y aprobación la siguiente </w:t>
      </w:r>
      <w:r>
        <w:rPr>
          <w:b/>
          <w:bCs/>
        </w:rPr>
        <w:t>MOCIÓN:</w:t>
      </w:r>
    </w:p>
    <w:p w:rsidR="0085526D" w:rsidRDefault="0085526D">
      <w:pPr>
        <w:spacing w:line="360" w:lineRule="auto"/>
        <w:jc w:val="center"/>
        <w:rPr>
          <w:b/>
          <w:bCs/>
        </w:rPr>
      </w:pPr>
    </w:p>
    <w:p w:rsidR="0085526D" w:rsidRDefault="0085526D">
      <w:pPr>
        <w:spacing w:line="360" w:lineRule="auto"/>
        <w:jc w:val="center"/>
        <w:rPr>
          <w:b/>
          <w:bCs/>
        </w:rPr>
      </w:pPr>
    </w:p>
    <w:p w:rsidR="0085526D" w:rsidRDefault="008D5A4E">
      <w:pPr>
        <w:spacing w:line="360" w:lineRule="auto"/>
        <w:jc w:val="both"/>
      </w:pPr>
      <w:r>
        <w:t>Que el Pleno del Ayuntamiento de Cartagena i</w:t>
      </w:r>
      <w:r>
        <w:t>nste al Gobierno Municipal a ejecutar cuanto antes las obras necesarias en el antiguo centro de salud de San Antón para realizar la cesión de espacio a las asociaciones AFAL, PARKINSON Cartagena y TP Cartagena.</w:t>
      </w:r>
    </w:p>
    <w:p w:rsidR="0085526D" w:rsidRDefault="0085526D">
      <w:pPr>
        <w:spacing w:line="360" w:lineRule="auto"/>
        <w:jc w:val="both"/>
        <w:rPr>
          <w:b/>
          <w:bCs/>
        </w:rPr>
      </w:pPr>
    </w:p>
    <w:p w:rsidR="0085526D" w:rsidRDefault="008D5A4E">
      <w:pPr>
        <w:spacing w:line="360" w:lineRule="auto"/>
        <w:jc w:val="center"/>
      </w:pPr>
      <w:r>
        <w:rPr>
          <w:b/>
          <w:bCs/>
        </w:rPr>
        <w:t>Cartagena, a 15 de febrero de 2024</w:t>
      </w:r>
    </w:p>
    <w:p w:rsidR="0085526D" w:rsidRDefault="0085526D">
      <w:pPr>
        <w:spacing w:line="360" w:lineRule="auto"/>
        <w:jc w:val="both"/>
        <w:rPr>
          <w:b/>
          <w:bCs/>
        </w:rPr>
      </w:pPr>
    </w:p>
    <w:p w:rsidR="0085526D" w:rsidRDefault="0085526D">
      <w:pPr>
        <w:spacing w:line="360" w:lineRule="auto"/>
        <w:jc w:val="both"/>
        <w:rPr>
          <w:b/>
          <w:bCs/>
        </w:rPr>
      </w:pPr>
    </w:p>
    <w:p w:rsidR="0085526D" w:rsidRDefault="0085526D">
      <w:pPr>
        <w:spacing w:line="360" w:lineRule="auto"/>
        <w:jc w:val="both"/>
        <w:rPr>
          <w:b/>
          <w:bCs/>
        </w:rPr>
      </w:pPr>
    </w:p>
    <w:p w:rsidR="0085526D" w:rsidRDefault="0085526D">
      <w:pPr>
        <w:spacing w:line="360" w:lineRule="auto"/>
        <w:jc w:val="both"/>
        <w:rPr>
          <w:b/>
          <w:bCs/>
        </w:rPr>
      </w:pPr>
    </w:p>
    <w:p w:rsidR="0085526D" w:rsidRDefault="0085526D">
      <w:pPr>
        <w:spacing w:line="360" w:lineRule="auto"/>
        <w:jc w:val="both"/>
        <w:rPr>
          <w:b/>
          <w:bCs/>
        </w:rPr>
      </w:pPr>
    </w:p>
    <w:p w:rsidR="0085526D" w:rsidRDefault="008D5A4E">
      <w:pPr>
        <w:spacing w:line="360" w:lineRule="auto"/>
        <w:jc w:val="center"/>
      </w:pPr>
      <w:proofErr w:type="spellStart"/>
      <w:r>
        <w:rPr>
          <w:b/>
          <w:bCs/>
        </w:rPr>
        <w:t>Pencho</w:t>
      </w:r>
      <w:proofErr w:type="spellEnd"/>
      <w:r>
        <w:rPr>
          <w:b/>
          <w:bCs/>
        </w:rPr>
        <w:t xml:space="preserve"> Soto Suárez </w:t>
      </w:r>
      <w:r>
        <w:rPr>
          <w:b/>
          <w:bCs/>
        </w:rPr>
        <w:tab/>
      </w:r>
      <w:r>
        <w:rPr>
          <w:b/>
          <w:bCs/>
        </w:rPr>
        <w:tab/>
        <w:t>Pedro Contreras Fernández</w:t>
      </w:r>
    </w:p>
    <w:p w:rsidR="0085526D" w:rsidRDefault="008D5A4E">
      <w:pPr>
        <w:spacing w:line="360" w:lineRule="auto"/>
        <w:jc w:val="both"/>
      </w:pPr>
      <w:r>
        <w:t>Concejal del Grupo Municipal Socialista        Portavoz del Grupo Municipal Socialista</w:t>
      </w:r>
    </w:p>
    <w:sectPr w:rsidR="008552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026" w:right="1268" w:bottom="1674" w:left="1701" w:header="708" w:footer="11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4E" w:rsidRDefault="008D5A4E">
      <w:r>
        <w:separator/>
      </w:r>
    </w:p>
  </w:endnote>
  <w:endnote w:type="continuationSeparator" w:id="0">
    <w:p w:rsidR="008D5A4E" w:rsidRDefault="008D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6D" w:rsidRDefault="008D5A4E">
    <w:pPr>
      <w:pStyle w:val="Piedepgina"/>
    </w:pPr>
    <w:r>
      <w:t>__________________________________________________________________________________________________</w:t>
    </w:r>
  </w:p>
  <w:p w:rsidR="0085526D" w:rsidRDefault="008D5A4E">
    <w:pPr>
      <w:pStyle w:val="Piedepgina"/>
      <w:jc w:val="center"/>
    </w:pPr>
    <w:r>
      <w:t>A LA EXCMA. ALCALDESA DEL EXCMO. AYUNTAMIENTO DE CARTAGENA</w:t>
    </w:r>
  </w:p>
  <w:p w:rsidR="0085526D" w:rsidRDefault="0085526D">
    <w:pPr>
      <w:pStyle w:val="Piedepgina"/>
    </w:pPr>
  </w:p>
  <w:p w:rsidR="0085526D" w:rsidRDefault="008552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4E" w:rsidRDefault="008D5A4E">
      <w:r>
        <w:separator/>
      </w:r>
    </w:p>
  </w:footnote>
  <w:footnote w:type="continuationSeparator" w:id="0">
    <w:p w:rsidR="008D5A4E" w:rsidRDefault="008D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6D" w:rsidRDefault="008D5A4E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[Escriba texto]</w:t>
    </w:r>
  </w:p>
  <w:p w:rsidR="0085526D" w:rsidRDefault="008552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6D" w:rsidRDefault="008D5A4E">
    <w:pPr>
      <w:pStyle w:val="Encabezado"/>
    </w:pPr>
    <w:r>
      <w:rPr>
        <w:noProof/>
        <w:lang w:val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526D" w:rsidRDefault="008D5A4E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526D" w:rsidRDefault="0085526D">
    <w:pPr>
      <w:pStyle w:val="Encabezado"/>
    </w:pPr>
  </w:p>
  <w:p w:rsidR="0085526D" w:rsidRDefault="0085526D">
    <w:pPr>
      <w:pStyle w:val="Encabezado"/>
    </w:pPr>
  </w:p>
  <w:p w:rsidR="0085526D" w:rsidRDefault="0085526D">
    <w:pPr>
      <w:pStyle w:val="Encabezado"/>
    </w:pPr>
  </w:p>
  <w:p w:rsidR="0085526D" w:rsidRDefault="008552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6D" w:rsidRDefault="008D5A4E">
    <w:pPr>
      <w:pStyle w:val="Encabezado"/>
    </w:pPr>
    <w:r>
      <w:rPr>
        <w:noProof/>
        <w:lang w:val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526D" w:rsidRDefault="008D5A4E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526D" w:rsidRDefault="0085526D">
    <w:pPr>
      <w:pStyle w:val="Encabezado"/>
    </w:pPr>
  </w:p>
  <w:p w:rsidR="0085526D" w:rsidRDefault="0085526D">
    <w:pPr>
      <w:pStyle w:val="Encabezado"/>
    </w:pPr>
  </w:p>
  <w:p w:rsidR="0085526D" w:rsidRDefault="0085526D">
    <w:pPr>
      <w:pStyle w:val="Encabezado"/>
    </w:pPr>
  </w:p>
  <w:p w:rsidR="0085526D" w:rsidRDefault="00855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6D"/>
    <w:rsid w:val="0085526D"/>
    <w:rsid w:val="008D5A4E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1F5858-A408-4546-856E-65FA1A76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USUARIO</cp:lastModifiedBy>
  <cp:revision>2</cp:revision>
  <cp:lastPrinted>2024-02-16T09:21:00Z</cp:lastPrinted>
  <dcterms:created xsi:type="dcterms:W3CDTF">2024-02-28T09:40:00Z</dcterms:created>
  <dcterms:modified xsi:type="dcterms:W3CDTF">2024-02-28T09:40:00Z</dcterms:modified>
  <dc:language>es-ES</dc:language>
</cp:coreProperties>
</file>