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15" w:rsidRDefault="004E0C2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"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-84455</wp:posOffset>
            </wp:positionV>
            <wp:extent cx="4060190" cy="110617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-232410</wp:posOffset>
            </wp:positionV>
            <wp:extent cx="1330325" cy="1330325"/>
            <wp:effectExtent l="0" t="0" r="0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F15" w:rsidRDefault="001E4F1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es"/>
        </w:rPr>
      </w:pPr>
    </w:p>
    <w:p w:rsidR="001E4F15" w:rsidRDefault="001E4F1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es"/>
        </w:rPr>
      </w:pPr>
    </w:p>
    <w:p w:rsidR="00F97F11" w:rsidRDefault="00F97F1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es"/>
        </w:rPr>
      </w:pPr>
    </w:p>
    <w:p w:rsidR="001E4F15" w:rsidRPr="00942644" w:rsidRDefault="009426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942644">
        <w:rPr>
          <w:rFonts w:ascii="Arial" w:hAnsi="Arial" w:cs="Arial"/>
          <w:b/>
          <w:bCs/>
          <w:sz w:val="24"/>
          <w:szCs w:val="24"/>
          <w:lang w:val="es"/>
        </w:rPr>
        <w:t>MOCIÓN QUE PRESENTA ENRIQUE PÉREZ ABELLÁ</w:t>
      </w:r>
      <w:r w:rsidR="001E4F15" w:rsidRPr="00942644">
        <w:rPr>
          <w:rFonts w:ascii="Arial" w:hAnsi="Arial" w:cs="Arial"/>
          <w:b/>
          <w:bCs/>
          <w:sz w:val="24"/>
          <w:szCs w:val="24"/>
          <w:lang w:val="es"/>
        </w:rPr>
        <w:t>N, CONCEJAL DEL GRUPO</w:t>
      </w:r>
      <w:r>
        <w:rPr>
          <w:rFonts w:ascii="Arial" w:hAnsi="Arial" w:cs="Arial"/>
          <w:b/>
          <w:bCs/>
          <w:sz w:val="24"/>
          <w:szCs w:val="24"/>
          <w:lang w:val="es"/>
        </w:rPr>
        <w:t xml:space="preserve"> MUNICIPAL MC CARTAGENA SOBRE `</w:t>
      </w:r>
      <w:r w:rsidR="002539C3">
        <w:rPr>
          <w:rFonts w:ascii="Arial" w:hAnsi="Arial" w:cs="Arial"/>
          <w:b/>
          <w:bCs/>
          <w:sz w:val="24"/>
          <w:szCs w:val="24"/>
          <w:lang w:val="es"/>
        </w:rPr>
        <w:t xml:space="preserve">RECONOCIMIENTO </w:t>
      </w:r>
      <w:r w:rsidR="001E4F15" w:rsidRPr="00942644">
        <w:rPr>
          <w:rFonts w:ascii="Arial" w:hAnsi="Arial" w:cs="Arial"/>
          <w:b/>
          <w:bCs/>
          <w:sz w:val="24"/>
          <w:szCs w:val="24"/>
          <w:lang w:val="es"/>
        </w:rPr>
        <w:t>A LA ASOCIACIÓN SANTA FLOR</w:t>
      </w:r>
      <w:r>
        <w:rPr>
          <w:rFonts w:ascii="Arial" w:hAnsi="Arial" w:cs="Arial"/>
          <w:b/>
          <w:bCs/>
          <w:sz w:val="24"/>
          <w:szCs w:val="24"/>
          <w:lang w:val="es"/>
        </w:rPr>
        <w:t>ENTINA DE ENCAJERAS DE LA PALMA´</w:t>
      </w:r>
    </w:p>
    <w:p w:rsidR="001E4F15" w:rsidRPr="00942644" w:rsidRDefault="001E4F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942644">
        <w:rPr>
          <w:rFonts w:ascii="Arial" w:hAnsi="Arial" w:cs="Arial"/>
          <w:bCs/>
          <w:sz w:val="24"/>
          <w:szCs w:val="24"/>
          <w:lang w:val="es"/>
        </w:rPr>
        <w:t>Hablar de La</w:t>
      </w:r>
      <w:r w:rsidR="002539C3">
        <w:rPr>
          <w:rFonts w:ascii="Arial" w:hAnsi="Arial" w:cs="Arial"/>
          <w:bCs/>
          <w:sz w:val="24"/>
          <w:szCs w:val="24"/>
          <w:lang w:val="es"/>
        </w:rPr>
        <w:t xml:space="preserve"> Palma es hablar del trovo, folclore, teatro y artesanía. E</w:t>
      </w:r>
      <w:r w:rsidRPr="00942644">
        <w:rPr>
          <w:rFonts w:ascii="Arial" w:hAnsi="Arial" w:cs="Arial"/>
          <w:bCs/>
          <w:sz w:val="24"/>
          <w:szCs w:val="24"/>
          <w:lang w:val="es"/>
        </w:rPr>
        <w:t>n este último arte, un grupo de mujeres palmesanas fundadoras e integradas en la Asociación Santa Florentina de encajeras de bolillo desde el 24 de abril de 1997, mantienen un trabajo vivo y constante por la recuper</w:t>
      </w:r>
      <w:r w:rsidR="002539C3">
        <w:rPr>
          <w:rFonts w:ascii="Arial" w:hAnsi="Arial" w:cs="Arial"/>
          <w:bCs/>
          <w:sz w:val="24"/>
          <w:szCs w:val="24"/>
          <w:lang w:val="es"/>
        </w:rPr>
        <w:t>ación, promoción, innovación y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 puesta al día de nuevas técnicas para mantener este noble oficio ancestral de más de dos siglos, que es el arte de en</w:t>
      </w:r>
      <w:r w:rsidR="002539C3">
        <w:rPr>
          <w:rFonts w:ascii="Arial" w:hAnsi="Arial" w:cs="Arial"/>
          <w:bCs/>
          <w:sz w:val="24"/>
          <w:szCs w:val="24"/>
          <w:lang w:val="es"/>
        </w:rPr>
        <w:t xml:space="preserve">tretejer hilos inicialmente de </w:t>
      </w:r>
      <w:r w:rsidRPr="00942644">
        <w:rPr>
          <w:rFonts w:ascii="Arial" w:hAnsi="Arial" w:cs="Arial"/>
          <w:bCs/>
          <w:sz w:val="24"/>
          <w:szCs w:val="24"/>
          <w:lang w:val="es"/>
        </w:rPr>
        <w:t>sed</w:t>
      </w:r>
      <w:r w:rsidR="00942644">
        <w:rPr>
          <w:rFonts w:ascii="Arial" w:hAnsi="Arial" w:cs="Arial"/>
          <w:bCs/>
          <w:sz w:val="24"/>
          <w:szCs w:val="24"/>
          <w:lang w:val="es"/>
        </w:rPr>
        <w:t>a, lana, algodón, inclusos sinté</w:t>
      </w:r>
      <w:r w:rsidR="002539C3">
        <w:rPr>
          <w:rFonts w:ascii="Arial" w:hAnsi="Arial" w:cs="Arial"/>
          <w:bCs/>
          <w:sz w:val="24"/>
          <w:szCs w:val="24"/>
          <w:lang w:val="es"/>
        </w:rPr>
        <w:t>ticos,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 enrollados en bolillos y trabajados sobre una almohadilla que conforme aparece el tejido se sujeta con alfileres clavados sobre un patrón con marcas de agujeritos en la almohadilla.</w:t>
      </w:r>
    </w:p>
    <w:p w:rsidR="001E4F15" w:rsidRPr="00942644" w:rsidRDefault="001E4F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942644">
        <w:rPr>
          <w:rFonts w:ascii="Arial" w:hAnsi="Arial" w:cs="Arial"/>
          <w:bCs/>
          <w:sz w:val="24"/>
          <w:szCs w:val="24"/>
          <w:lang w:val="es"/>
        </w:rPr>
        <w:t>Este grupo de valientes encajeras palmesanas encabezadas por su pr</w:t>
      </w:r>
      <w:r w:rsidR="002539C3">
        <w:rPr>
          <w:rFonts w:ascii="Arial" w:hAnsi="Arial" w:cs="Arial"/>
          <w:bCs/>
          <w:sz w:val="24"/>
          <w:szCs w:val="24"/>
          <w:lang w:val="es"/>
        </w:rPr>
        <w:t>esidenta Agustina Moreno Marín, así como las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 distintas juntas directivas donde se encontraban entre otras Fulgencia Cegarra Celdrán, Dolores Robles Vera, Carmen Cegarra Celdrán, Florentina Moreno Sánchez, Josefa Ros Pérez, María P</w:t>
      </w:r>
      <w:r w:rsidR="00942644">
        <w:rPr>
          <w:rFonts w:ascii="Arial" w:hAnsi="Arial" w:cs="Arial"/>
          <w:bCs/>
          <w:sz w:val="24"/>
          <w:szCs w:val="24"/>
          <w:lang w:val="es"/>
        </w:rPr>
        <w:t>érez Conesa, María Ángeles Martínez López, Josefina García Jimé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nez, Maricarmen Saura Moreno, Josefina Pérez </w:t>
      </w:r>
      <w:r w:rsidR="00942644">
        <w:rPr>
          <w:rFonts w:ascii="Arial" w:hAnsi="Arial" w:cs="Arial"/>
          <w:bCs/>
          <w:sz w:val="24"/>
          <w:szCs w:val="24"/>
          <w:lang w:val="es"/>
        </w:rPr>
        <w:t>Martí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nez, Pepita García </w:t>
      </w:r>
      <w:r w:rsidR="002539C3">
        <w:rPr>
          <w:rFonts w:ascii="Arial" w:hAnsi="Arial" w:cs="Arial"/>
          <w:bCs/>
          <w:sz w:val="24"/>
          <w:szCs w:val="24"/>
          <w:lang w:val="es"/>
        </w:rPr>
        <w:t>Tomas y otras colaboradoras;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 tomaron la decisión de la recuperación y promoción de esta tradición, no solo en el Campo de Cartagena, sino en toda la Región trabajando d</w:t>
      </w:r>
      <w:r w:rsidR="00942644">
        <w:rPr>
          <w:rFonts w:ascii="Arial" w:hAnsi="Arial" w:cs="Arial"/>
          <w:bCs/>
          <w:sz w:val="24"/>
          <w:szCs w:val="24"/>
          <w:lang w:val="es"/>
        </w:rPr>
        <w:t xml:space="preserve">e la mano del Centro de Artesanía 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y </w:t>
      </w:r>
      <w:r w:rsidR="002539C3">
        <w:rPr>
          <w:rFonts w:ascii="Arial" w:hAnsi="Arial" w:cs="Arial"/>
          <w:bCs/>
          <w:sz w:val="24"/>
          <w:szCs w:val="24"/>
          <w:lang w:val="es"/>
        </w:rPr>
        <w:t xml:space="preserve">del </w:t>
      </w:r>
      <w:r w:rsidRPr="00942644">
        <w:rPr>
          <w:rFonts w:ascii="Arial" w:hAnsi="Arial" w:cs="Arial"/>
          <w:bCs/>
          <w:sz w:val="24"/>
          <w:szCs w:val="24"/>
          <w:lang w:val="es"/>
        </w:rPr>
        <w:t>Ayuntamiento.</w:t>
      </w:r>
    </w:p>
    <w:p w:rsidR="001E4F15" w:rsidRPr="00942644" w:rsidRDefault="001E4F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942644">
        <w:rPr>
          <w:rFonts w:ascii="Arial" w:hAnsi="Arial" w:cs="Arial"/>
          <w:bCs/>
          <w:sz w:val="24"/>
          <w:szCs w:val="24"/>
          <w:lang w:val="es"/>
        </w:rPr>
        <w:t>Sin pérdida de tiempo y constituid</w:t>
      </w:r>
      <w:r w:rsidR="002539C3">
        <w:rPr>
          <w:rFonts w:ascii="Arial" w:hAnsi="Arial" w:cs="Arial"/>
          <w:bCs/>
          <w:sz w:val="24"/>
          <w:szCs w:val="24"/>
          <w:lang w:val="es"/>
        </w:rPr>
        <w:t>a la asociación, ese mismo año 1997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 y con mo</w:t>
      </w:r>
      <w:r w:rsidR="002539C3">
        <w:rPr>
          <w:rFonts w:ascii="Arial" w:hAnsi="Arial" w:cs="Arial"/>
          <w:bCs/>
          <w:sz w:val="24"/>
          <w:szCs w:val="24"/>
          <w:lang w:val="es"/>
        </w:rPr>
        <w:t>tivo de las Fiestas P</w:t>
      </w:r>
      <w:r w:rsidRPr="00942644">
        <w:rPr>
          <w:rFonts w:ascii="Arial" w:hAnsi="Arial" w:cs="Arial"/>
          <w:bCs/>
          <w:sz w:val="24"/>
          <w:szCs w:val="24"/>
          <w:lang w:val="es"/>
        </w:rPr>
        <w:t>atronales, sacaron a la plaza de Manuel Zamora una prime</w:t>
      </w:r>
      <w:r w:rsidR="002539C3">
        <w:rPr>
          <w:rFonts w:ascii="Arial" w:hAnsi="Arial" w:cs="Arial"/>
          <w:bCs/>
          <w:sz w:val="24"/>
          <w:szCs w:val="24"/>
          <w:lang w:val="es"/>
        </w:rPr>
        <w:t>ra exposición de estos trabajos. Después, el 23 de marzo de 1998 celebraron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 de forma oficial el "Primer Encuentro Re</w:t>
      </w:r>
      <w:r w:rsidR="002539C3">
        <w:rPr>
          <w:rFonts w:ascii="Arial" w:hAnsi="Arial" w:cs="Arial"/>
          <w:bCs/>
          <w:sz w:val="24"/>
          <w:szCs w:val="24"/>
          <w:lang w:val="es"/>
        </w:rPr>
        <w:t>gional de Encajeras de Bolillo". Y, recientemente, el</w:t>
      </w:r>
      <w:r w:rsidR="005E4D59">
        <w:rPr>
          <w:rFonts w:ascii="Arial" w:hAnsi="Arial" w:cs="Arial"/>
          <w:bCs/>
          <w:sz w:val="24"/>
          <w:szCs w:val="24"/>
          <w:lang w:val="es"/>
        </w:rPr>
        <w:t xml:space="preserve"> pasado 3 de marzo,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5E4D59">
        <w:rPr>
          <w:rFonts w:ascii="Arial" w:hAnsi="Arial" w:cs="Arial"/>
          <w:bCs/>
          <w:sz w:val="24"/>
          <w:szCs w:val="24"/>
          <w:lang w:val="es"/>
        </w:rPr>
        <w:t xml:space="preserve">celebraron 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942644">
        <w:rPr>
          <w:rFonts w:ascii="Arial" w:hAnsi="Arial" w:cs="Arial"/>
          <w:bCs/>
          <w:sz w:val="24"/>
          <w:szCs w:val="24"/>
          <w:lang w:val="es"/>
        </w:rPr>
        <w:t xml:space="preserve">XXV edición </w:t>
      </w:r>
      <w:r w:rsidR="005E4D59">
        <w:rPr>
          <w:rFonts w:ascii="Arial" w:hAnsi="Arial" w:cs="Arial"/>
          <w:bCs/>
          <w:sz w:val="24"/>
          <w:szCs w:val="24"/>
          <w:lang w:val="es"/>
        </w:rPr>
        <w:t xml:space="preserve">de dicho encuentro, </w:t>
      </w:r>
      <w:r w:rsidR="00942644">
        <w:rPr>
          <w:rFonts w:ascii="Arial" w:hAnsi="Arial" w:cs="Arial"/>
          <w:bCs/>
          <w:sz w:val="24"/>
          <w:szCs w:val="24"/>
          <w:lang w:val="es"/>
        </w:rPr>
        <w:t>y aniversario</w:t>
      </w:r>
      <w:r w:rsidR="005E4D59">
        <w:rPr>
          <w:rFonts w:ascii="Arial" w:hAnsi="Arial" w:cs="Arial"/>
          <w:bCs/>
          <w:sz w:val="24"/>
          <w:szCs w:val="24"/>
          <w:lang w:val="es"/>
        </w:rPr>
        <w:t xml:space="preserve"> por tanto,</w:t>
      </w:r>
      <w:r w:rsidR="00942644">
        <w:rPr>
          <w:rFonts w:ascii="Arial" w:hAnsi="Arial" w:cs="Arial"/>
          <w:bCs/>
          <w:sz w:val="24"/>
          <w:szCs w:val="24"/>
          <w:lang w:val="es"/>
        </w:rPr>
        <w:t xml:space="preserve"> despué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s </w:t>
      </w:r>
      <w:r w:rsidR="005E4D59">
        <w:rPr>
          <w:rFonts w:ascii="Arial" w:hAnsi="Arial" w:cs="Arial"/>
          <w:bCs/>
          <w:sz w:val="24"/>
          <w:szCs w:val="24"/>
          <w:lang w:val="es"/>
        </w:rPr>
        <w:t xml:space="preserve">de haber estado suspendido durante dos ediciones por la pandemia. </w:t>
      </w:r>
    </w:p>
    <w:p w:rsidR="001E4F15" w:rsidRPr="00942644" w:rsidRDefault="001E4F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942644">
        <w:rPr>
          <w:rFonts w:ascii="Arial" w:hAnsi="Arial" w:cs="Arial"/>
          <w:bCs/>
          <w:sz w:val="24"/>
          <w:szCs w:val="24"/>
          <w:lang w:val="es"/>
        </w:rPr>
        <w:t>El trabajo y tesón de este centenar de mujeres que componen la asociación y después de la celebración del tercer encuent</w:t>
      </w:r>
      <w:r w:rsidR="00942644">
        <w:rPr>
          <w:rFonts w:ascii="Arial" w:hAnsi="Arial" w:cs="Arial"/>
          <w:bCs/>
          <w:sz w:val="24"/>
          <w:szCs w:val="24"/>
          <w:lang w:val="es"/>
        </w:rPr>
        <w:t>r</w:t>
      </w:r>
      <w:r w:rsidRPr="00942644">
        <w:rPr>
          <w:rFonts w:ascii="Arial" w:hAnsi="Arial" w:cs="Arial"/>
          <w:bCs/>
          <w:sz w:val="24"/>
          <w:szCs w:val="24"/>
          <w:lang w:val="es"/>
        </w:rPr>
        <w:t>o el 5 de marzo de 2000, se esperó al 17 de noviembre de ese año a inaugurar</w:t>
      </w:r>
      <w:r w:rsidR="005E4D59">
        <w:rPr>
          <w:rFonts w:ascii="Arial" w:hAnsi="Arial" w:cs="Arial"/>
          <w:bCs/>
          <w:sz w:val="24"/>
          <w:szCs w:val="24"/>
          <w:lang w:val="es"/>
        </w:rPr>
        <w:t xml:space="preserve"> en La Palma el primer y único 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Museo </w:t>
      </w:r>
      <w:r w:rsidRPr="00942644">
        <w:rPr>
          <w:rFonts w:ascii="Arial" w:hAnsi="Arial" w:cs="Arial"/>
          <w:bCs/>
          <w:sz w:val="24"/>
          <w:szCs w:val="24"/>
          <w:lang w:val="es"/>
        </w:rPr>
        <w:lastRenderedPageBreak/>
        <w:t>Regional del Bolillo</w:t>
      </w:r>
      <w:r w:rsidR="005E4D59">
        <w:rPr>
          <w:rFonts w:ascii="Arial" w:hAnsi="Arial" w:cs="Arial"/>
          <w:bCs/>
          <w:sz w:val="24"/>
          <w:szCs w:val="24"/>
          <w:lang w:val="es"/>
        </w:rPr>
        <w:t>, donde se recoge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 una importante muestra, tanto de producción reciente como de antiguos trabajos </w:t>
      </w:r>
      <w:r w:rsidR="005E4D59">
        <w:rPr>
          <w:rFonts w:ascii="Arial" w:hAnsi="Arial" w:cs="Arial"/>
          <w:bCs/>
          <w:sz w:val="24"/>
          <w:szCs w:val="24"/>
          <w:lang w:val="es"/>
        </w:rPr>
        <w:t>de los siglos XIX y XX,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 e incluso un pañuel</w:t>
      </w:r>
      <w:r w:rsidR="00B52EFB">
        <w:rPr>
          <w:rFonts w:ascii="Arial" w:hAnsi="Arial" w:cs="Arial"/>
          <w:bCs/>
          <w:sz w:val="24"/>
          <w:szCs w:val="24"/>
          <w:lang w:val="es"/>
        </w:rPr>
        <w:t xml:space="preserve">o plisado a mano con encaje de </w:t>
      </w:r>
      <w:r w:rsidR="00B52EFB" w:rsidRPr="005E4D59">
        <w:rPr>
          <w:rFonts w:ascii="Arial" w:hAnsi="Arial" w:cs="Arial"/>
          <w:bCs/>
          <w:i/>
          <w:sz w:val="24"/>
          <w:szCs w:val="24"/>
          <w:lang w:val="es"/>
        </w:rPr>
        <w:t>v</w:t>
      </w:r>
      <w:r w:rsidRPr="005E4D59">
        <w:rPr>
          <w:rFonts w:ascii="Arial" w:hAnsi="Arial" w:cs="Arial"/>
          <w:bCs/>
          <w:i/>
          <w:sz w:val="24"/>
          <w:szCs w:val="24"/>
          <w:lang w:val="es"/>
        </w:rPr>
        <w:t>alencienn</w:t>
      </w:r>
      <w:r w:rsidR="00B52EFB" w:rsidRPr="005E4D59">
        <w:rPr>
          <w:rFonts w:ascii="Arial" w:hAnsi="Arial" w:cs="Arial"/>
          <w:bCs/>
          <w:i/>
          <w:sz w:val="24"/>
          <w:szCs w:val="24"/>
          <w:lang w:val="es"/>
        </w:rPr>
        <w:t>e</w:t>
      </w:r>
      <w:r w:rsidRPr="00942644">
        <w:rPr>
          <w:rFonts w:ascii="Arial" w:hAnsi="Arial" w:cs="Arial"/>
          <w:bCs/>
          <w:sz w:val="24"/>
          <w:szCs w:val="24"/>
          <w:lang w:val="es"/>
        </w:rPr>
        <w:t>, cedidos o donados al mismo, que dan fe de la riqueza que tiene nuestra tierra en labores realizadas con esta técnica.</w:t>
      </w:r>
    </w:p>
    <w:p w:rsidR="001E4F15" w:rsidRPr="00942644" w:rsidRDefault="001E4F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La evolución y estimulo de este trabajo artesanal de encajeras </w:t>
      </w:r>
      <w:r w:rsidR="005E4D59">
        <w:rPr>
          <w:rFonts w:ascii="Arial" w:hAnsi="Arial" w:cs="Arial"/>
          <w:bCs/>
          <w:sz w:val="24"/>
          <w:szCs w:val="24"/>
          <w:lang w:val="es"/>
        </w:rPr>
        <w:t>de bolillo de la asociación de La Palma es tal,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 que aceptando la propuesta del Centro de Artesanía de la Región, empezaron también a impartir clases en Murcia, hasta el punto de que la ciudad de Murcia ha creado incluso otra Asociación de Encajeras</w:t>
      </w:r>
      <w:r w:rsidR="00F97F11">
        <w:rPr>
          <w:rFonts w:ascii="Arial" w:hAnsi="Arial" w:cs="Arial"/>
          <w:bCs/>
          <w:sz w:val="24"/>
          <w:szCs w:val="24"/>
          <w:lang w:val="es"/>
        </w:rPr>
        <w:t>. Del mismo modo,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 a lo largo de estos años</w:t>
      </w:r>
      <w:r w:rsidR="00F97F11">
        <w:rPr>
          <w:rFonts w:ascii="Arial" w:hAnsi="Arial" w:cs="Arial"/>
          <w:bCs/>
          <w:sz w:val="24"/>
          <w:szCs w:val="24"/>
          <w:lang w:val="es"/>
        </w:rPr>
        <w:t>,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 en nuestros barrios y diputaci</w:t>
      </w:r>
      <w:r w:rsidR="00F97F11">
        <w:rPr>
          <w:rFonts w:ascii="Arial" w:hAnsi="Arial" w:cs="Arial"/>
          <w:bCs/>
          <w:sz w:val="24"/>
          <w:szCs w:val="24"/>
          <w:lang w:val="es"/>
        </w:rPr>
        <w:t>ones han surgido talleres en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 aso</w:t>
      </w:r>
      <w:r w:rsidR="00F97F11">
        <w:rPr>
          <w:rFonts w:ascii="Arial" w:hAnsi="Arial" w:cs="Arial"/>
          <w:bCs/>
          <w:sz w:val="24"/>
          <w:szCs w:val="24"/>
          <w:lang w:val="es"/>
        </w:rPr>
        <w:t xml:space="preserve">ciaciones de mujeres, como en Los </w:t>
      </w:r>
      <w:r w:rsidRPr="00942644">
        <w:rPr>
          <w:rFonts w:ascii="Arial" w:hAnsi="Arial" w:cs="Arial"/>
          <w:bCs/>
          <w:sz w:val="24"/>
          <w:szCs w:val="24"/>
          <w:lang w:val="es"/>
        </w:rPr>
        <w:t>Puertos de Santa Bárbara, Alumbres, Sa</w:t>
      </w:r>
      <w:r w:rsidR="00F97F11">
        <w:rPr>
          <w:rFonts w:ascii="Arial" w:hAnsi="Arial" w:cs="Arial"/>
          <w:bCs/>
          <w:sz w:val="24"/>
          <w:szCs w:val="24"/>
          <w:lang w:val="es"/>
        </w:rPr>
        <w:t>n Antón o Cabo de Palos, entre otros.</w:t>
      </w:r>
    </w:p>
    <w:p w:rsidR="001E4F15" w:rsidRPr="00942644" w:rsidRDefault="001E4F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942644">
        <w:rPr>
          <w:rFonts w:ascii="Arial" w:hAnsi="Arial" w:cs="Arial"/>
          <w:bCs/>
          <w:sz w:val="24"/>
          <w:szCs w:val="24"/>
          <w:lang w:val="es"/>
        </w:rPr>
        <w:t>La propia asociación ha tenido participación y</w:t>
      </w:r>
      <w:r w:rsidR="00F97F11">
        <w:rPr>
          <w:rFonts w:ascii="Arial" w:hAnsi="Arial" w:cs="Arial"/>
          <w:bCs/>
          <w:sz w:val="24"/>
          <w:szCs w:val="24"/>
          <w:lang w:val="es"/>
        </w:rPr>
        <w:t xml:space="preserve"> reconocimiento fuera de l</w:t>
      </w:r>
      <w:r w:rsidRPr="00942644">
        <w:rPr>
          <w:rFonts w:ascii="Arial" w:hAnsi="Arial" w:cs="Arial"/>
          <w:bCs/>
          <w:sz w:val="24"/>
          <w:szCs w:val="24"/>
          <w:lang w:val="es"/>
        </w:rPr>
        <w:t>a Región</w:t>
      </w:r>
      <w:r w:rsidR="00F97F11">
        <w:rPr>
          <w:rFonts w:ascii="Arial" w:hAnsi="Arial" w:cs="Arial"/>
          <w:bCs/>
          <w:sz w:val="24"/>
          <w:szCs w:val="24"/>
          <w:lang w:val="es"/>
        </w:rPr>
        <w:t>,</w:t>
      </w:r>
      <w:r w:rsidRPr="00942644">
        <w:rPr>
          <w:rFonts w:ascii="Arial" w:hAnsi="Arial" w:cs="Arial"/>
          <w:bCs/>
          <w:sz w:val="24"/>
          <w:szCs w:val="24"/>
          <w:lang w:val="es"/>
        </w:rPr>
        <w:t xml:space="preserve"> en encuentro</w:t>
      </w:r>
      <w:r w:rsidR="00942644">
        <w:rPr>
          <w:rFonts w:ascii="Arial" w:hAnsi="Arial" w:cs="Arial"/>
          <w:bCs/>
          <w:sz w:val="24"/>
          <w:szCs w:val="24"/>
          <w:lang w:val="es"/>
        </w:rPr>
        <w:t>s nacionales como en Almagro, Má</w:t>
      </w:r>
      <w:r w:rsidRPr="00942644">
        <w:rPr>
          <w:rFonts w:ascii="Arial" w:hAnsi="Arial" w:cs="Arial"/>
          <w:bCs/>
          <w:sz w:val="24"/>
          <w:szCs w:val="24"/>
          <w:lang w:val="es"/>
        </w:rPr>
        <w:t>laga, Camariñas, Reus, Pinoso, etc.</w:t>
      </w:r>
    </w:p>
    <w:p w:rsidR="001E4F15" w:rsidRPr="00942644" w:rsidRDefault="00F97F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Y, de igual forma, u</w:t>
      </w:r>
      <w:r w:rsidR="001E4F15" w:rsidRPr="00942644">
        <w:rPr>
          <w:rFonts w:ascii="Arial" w:hAnsi="Arial" w:cs="Arial"/>
          <w:bCs/>
          <w:sz w:val="24"/>
          <w:szCs w:val="24"/>
          <w:lang w:val="es"/>
        </w:rPr>
        <w:t>no de los puntos decisivos de proyección de la Asociación de Encajeras de La Palma, es tener desde 2010 un nuevo y amplio centro que reemplazó al del año 2000.</w:t>
      </w:r>
    </w:p>
    <w:p w:rsidR="001E4F15" w:rsidRPr="00942644" w:rsidRDefault="009426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Por todo lo anterior</w:t>
      </w:r>
      <w:r w:rsidR="001E4F15" w:rsidRPr="00942644">
        <w:rPr>
          <w:rFonts w:ascii="Arial" w:hAnsi="Arial" w:cs="Arial"/>
          <w:bCs/>
          <w:sz w:val="24"/>
          <w:szCs w:val="24"/>
          <w:lang w:val="es"/>
        </w:rPr>
        <w:t>m</w:t>
      </w:r>
      <w:r>
        <w:rPr>
          <w:rFonts w:ascii="Arial" w:hAnsi="Arial" w:cs="Arial"/>
          <w:bCs/>
          <w:sz w:val="24"/>
          <w:szCs w:val="24"/>
          <w:lang w:val="es"/>
        </w:rPr>
        <w:t>e</w:t>
      </w:r>
      <w:r w:rsidR="001E4F15" w:rsidRPr="00942644">
        <w:rPr>
          <w:rFonts w:ascii="Arial" w:hAnsi="Arial" w:cs="Arial"/>
          <w:bCs/>
          <w:sz w:val="24"/>
          <w:szCs w:val="24"/>
          <w:lang w:val="es"/>
        </w:rPr>
        <w:t xml:space="preserve">nte expuesto, </w:t>
      </w:r>
      <w:r>
        <w:rPr>
          <w:rFonts w:ascii="Arial" w:hAnsi="Arial" w:cs="Arial"/>
          <w:bCs/>
          <w:sz w:val="24"/>
          <w:szCs w:val="24"/>
          <w:lang w:val="es"/>
        </w:rPr>
        <w:t xml:space="preserve">el </w:t>
      </w:r>
      <w:r w:rsidR="001E4F15" w:rsidRPr="00942644">
        <w:rPr>
          <w:rFonts w:ascii="Arial" w:hAnsi="Arial" w:cs="Arial"/>
          <w:bCs/>
          <w:sz w:val="24"/>
          <w:szCs w:val="24"/>
          <w:lang w:val="es"/>
        </w:rPr>
        <w:t>concejal que suscribe presenta para su debate y a</w:t>
      </w:r>
      <w:r w:rsidR="00DA3E92">
        <w:rPr>
          <w:rFonts w:ascii="Arial" w:hAnsi="Arial" w:cs="Arial"/>
          <w:bCs/>
          <w:sz w:val="24"/>
          <w:szCs w:val="24"/>
          <w:lang w:val="es"/>
        </w:rPr>
        <w:t>probación al P</w:t>
      </w:r>
      <w:r>
        <w:rPr>
          <w:rFonts w:ascii="Arial" w:hAnsi="Arial" w:cs="Arial"/>
          <w:bCs/>
          <w:sz w:val="24"/>
          <w:szCs w:val="24"/>
          <w:lang w:val="es"/>
        </w:rPr>
        <w:t>leno la siguiente</w:t>
      </w:r>
    </w:p>
    <w:p w:rsidR="001E4F15" w:rsidRPr="00942644" w:rsidRDefault="00942644" w:rsidP="009426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"/>
        </w:rPr>
      </w:pPr>
      <w:r w:rsidRPr="00942644">
        <w:rPr>
          <w:rFonts w:ascii="Arial" w:hAnsi="Arial" w:cs="Arial"/>
          <w:b/>
          <w:bCs/>
          <w:sz w:val="24"/>
          <w:szCs w:val="24"/>
          <w:lang w:val="es"/>
        </w:rPr>
        <w:t>MOCIÓ</w:t>
      </w:r>
      <w:r w:rsidR="001E4F15" w:rsidRPr="00942644">
        <w:rPr>
          <w:rFonts w:ascii="Arial" w:hAnsi="Arial" w:cs="Arial"/>
          <w:b/>
          <w:bCs/>
          <w:sz w:val="24"/>
          <w:szCs w:val="24"/>
          <w:lang w:val="es"/>
        </w:rPr>
        <w:t>N</w:t>
      </w:r>
    </w:p>
    <w:p w:rsidR="001E4F15" w:rsidRPr="00942644" w:rsidRDefault="009426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Que el Pleno del Excelentí</w:t>
      </w:r>
      <w:r w:rsidR="001E4F15" w:rsidRPr="00942644">
        <w:rPr>
          <w:rFonts w:ascii="Arial" w:hAnsi="Arial" w:cs="Arial"/>
          <w:bCs/>
          <w:sz w:val="24"/>
          <w:szCs w:val="24"/>
          <w:lang w:val="es"/>
        </w:rPr>
        <w:t xml:space="preserve">simo Ayuntamiento </w:t>
      </w:r>
      <w:r w:rsidR="00F97F11">
        <w:rPr>
          <w:rFonts w:ascii="Arial" w:hAnsi="Arial" w:cs="Arial"/>
          <w:bCs/>
          <w:sz w:val="24"/>
          <w:szCs w:val="24"/>
          <w:lang w:val="es"/>
        </w:rPr>
        <w:t>de Cartagena inste al Gobierno l</w:t>
      </w:r>
      <w:r w:rsidR="001E4F15" w:rsidRPr="00942644">
        <w:rPr>
          <w:rFonts w:ascii="Arial" w:hAnsi="Arial" w:cs="Arial"/>
          <w:bCs/>
          <w:sz w:val="24"/>
          <w:szCs w:val="24"/>
          <w:lang w:val="es"/>
        </w:rPr>
        <w:t xml:space="preserve">ocal </w:t>
      </w:r>
      <w:r w:rsidR="00F97F11">
        <w:rPr>
          <w:rFonts w:ascii="Arial" w:hAnsi="Arial" w:cs="Arial"/>
          <w:bCs/>
          <w:sz w:val="24"/>
          <w:szCs w:val="24"/>
          <w:lang w:val="es"/>
        </w:rPr>
        <w:t xml:space="preserve">a </w:t>
      </w:r>
      <w:r w:rsidR="006A72D2">
        <w:rPr>
          <w:rFonts w:ascii="Arial" w:hAnsi="Arial" w:cs="Arial"/>
          <w:bCs/>
          <w:sz w:val="24"/>
          <w:szCs w:val="24"/>
          <w:lang w:val="es"/>
        </w:rPr>
        <w:t>adoptar un</w:t>
      </w:r>
      <w:r w:rsidR="001E4F15" w:rsidRPr="00942644">
        <w:rPr>
          <w:rFonts w:ascii="Arial" w:hAnsi="Arial" w:cs="Arial"/>
          <w:bCs/>
          <w:sz w:val="24"/>
          <w:szCs w:val="24"/>
          <w:lang w:val="es"/>
        </w:rPr>
        <w:t xml:space="preserve"> acuerdo de reconocimiento público a la Asociaci</w:t>
      </w:r>
      <w:r>
        <w:rPr>
          <w:rFonts w:ascii="Arial" w:hAnsi="Arial" w:cs="Arial"/>
          <w:bCs/>
          <w:sz w:val="24"/>
          <w:szCs w:val="24"/>
          <w:lang w:val="es"/>
        </w:rPr>
        <w:t xml:space="preserve">ón de Encajeras </w:t>
      </w:r>
      <w:r w:rsidRPr="00DA3E92">
        <w:rPr>
          <w:rFonts w:ascii="Arial" w:hAnsi="Arial" w:cs="Arial"/>
          <w:bCs/>
          <w:sz w:val="24"/>
          <w:szCs w:val="24"/>
          <w:lang w:val="es"/>
        </w:rPr>
        <w:t>de Bolillo Santa</w:t>
      </w:r>
      <w:r w:rsidR="001E4F15" w:rsidRPr="00DA3E92">
        <w:rPr>
          <w:rFonts w:ascii="Arial" w:hAnsi="Arial" w:cs="Arial"/>
          <w:bCs/>
          <w:sz w:val="24"/>
          <w:szCs w:val="24"/>
          <w:lang w:val="es"/>
        </w:rPr>
        <w:t xml:space="preserve"> Florentina de La Palma, como acreditada representación cultural</w:t>
      </w:r>
      <w:r w:rsidR="001E4F15" w:rsidRPr="00942644">
        <w:rPr>
          <w:rFonts w:ascii="Arial" w:hAnsi="Arial" w:cs="Arial"/>
          <w:bCs/>
          <w:sz w:val="24"/>
          <w:szCs w:val="24"/>
          <w:lang w:val="es"/>
        </w:rPr>
        <w:t xml:space="preserve"> en la recuperación y proyección del arte artesanal de Encaje de Bolillo en la Región y </w:t>
      </w:r>
      <w:r w:rsidR="00F97F11">
        <w:rPr>
          <w:rFonts w:ascii="Arial" w:hAnsi="Arial" w:cs="Arial"/>
          <w:bCs/>
          <w:sz w:val="24"/>
          <w:szCs w:val="24"/>
          <w:lang w:val="es"/>
        </w:rPr>
        <w:t xml:space="preserve">en la </w:t>
      </w:r>
      <w:r w:rsidR="001E4F15" w:rsidRPr="00942644">
        <w:rPr>
          <w:rFonts w:ascii="Arial" w:hAnsi="Arial" w:cs="Arial"/>
          <w:bCs/>
          <w:sz w:val="24"/>
          <w:szCs w:val="24"/>
          <w:lang w:val="es"/>
        </w:rPr>
        <w:t xml:space="preserve">Comarca del Campo de Cartagena. </w:t>
      </w:r>
    </w:p>
    <w:p w:rsidR="001E4F15" w:rsidRPr="002539C3" w:rsidRDefault="00F97F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Que se instale</w:t>
      </w:r>
      <w:r w:rsidR="001E4F15" w:rsidRPr="00942644">
        <w:rPr>
          <w:rFonts w:ascii="Arial" w:hAnsi="Arial" w:cs="Arial"/>
          <w:bCs/>
          <w:sz w:val="24"/>
          <w:szCs w:val="24"/>
          <w:lang w:val="es"/>
        </w:rPr>
        <w:t xml:space="preserve"> una placa conmemorativa del XXV aniversario de</w:t>
      </w:r>
      <w:r w:rsidR="006E0C38">
        <w:rPr>
          <w:rFonts w:ascii="Arial" w:hAnsi="Arial" w:cs="Arial"/>
          <w:bCs/>
          <w:sz w:val="24"/>
          <w:szCs w:val="24"/>
          <w:lang w:val="es"/>
        </w:rPr>
        <w:t>l</w:t>
      </w:r>
      <w:r w:rsidR="001E4F15" w:rsidRPr="00942644">
        <w:rPr>
          <w:rFonts w:ascii="Arial" w:hAnsi="Arial" w:cs="Arial"/>
          <w:bCs/>
          <w:sz w:val="24"/>
          <w:szCs w:val="24"/>
          <w:lang w:val="es"/>
        </w:rPr>
        <w:t xml:space="preserve"> Encuentro de Bolillo en el Museo Region</w:t>
      </w:r>
      <w:r w:rsidR="006A72D2">
        <w:rPr>
          <w:rFonts w:ascii="Arial" w:hAnsi="Arial" w:cs="Arial"/>
          <w:bCs/>
          <w:sz w:val="24"/>
          <w:szCs w:val="24"/>
          <w:lang w:val="es"/>
        </w:rPr>
        <w:t xml:space="preserve">al de La Palma de la que fuera </w:t>
      </w:r>
      <w:r w:rsidR="001E4F15" w:rsidRPr="00942644">
        <w:rPr>
          <w:rFonts w:ascii="Arial" w:hAnsi="Arial" w:cs="Arial"/>
          <w:bCs/>
          <w:sz w:val="24"/>
          <w:szCs w:val="24"/>
          <w:lang w:val="es"/>
        </w:rPr>
        <w:t xml:space="preserve">fundadora Agustina Moreno Marín.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644">
        <w:rPr>
          <w:rFonts w:ascii="Arial" w:hAnsi="Arial" w:cs="Arial"/>
          <w:bCs/>
          <w:sz w:val="24"/>
          <w:szCs w:val="24"/>
          <w:lang w:val="es"/>
        </w:rPr>
        <w:t xml:space="preserve">                              </w:t>
      </w:r>
      <w:r w:rsidR="001E4F15">
        <w:rPr>
          <w:rFonts w:ascii="Calibri" w:hAnsi="Calibri" w:cs="Calibri"/>
          <w:b/>
          <w:bCs/>
          <w:sz w:val="28"/>
          <w:szCs w:val="28"/>
          <w:lang w:val="es"/>
        </w:rPr>
        <w:t xml:space="preserve">                                                   </w:t>
      </w:r>
    </w:p>
    <w:p w:rsidR="001E4F15" w:rsidRPr="00942644" w:rsidRDefault="00942644" w:rsidP="00F97F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  <w:r w:rsidRPr="00942644">
        <w:rPr>
          <w:rFonts w:ascii="Arial" w:hAnsi="Arial" w:cs="Arial"/>
          <w:bCs/>
          <w:sz w:val="24"/>
          <w:szCs w:val="24"/>
          <w:lang w:val="es"/>
        </w:rPr>
        <w:t>Cartagena, a 6 de marzo de 2024.</w:t>
      </w:r>
    </w:p>
    <w:p w:rsidR="00DA3E92" w:rsidRDefault="00DA3E9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es"/>
        </w:rPr>
      </w:pPr>
    </w:p>
    <w:p w:rsidR="00942644" w:rsidRPr="00DA3E92" w:rsidRDefault="00942644" w:rsidP="00942644">
      <w:pPr>
        <w:ind w:right="-568"/>
        <w:rPr>
          <w:rFonts w:ascii="Arial" w:hAnsi="Arial" w:cs="Arial"/>
          <w:sz w:val="24"/>
          <w:szCs w:val="24"/>
        </w:rPr>
      </w:pPr>
      <w:r w:rsidRPr="00DA3E92">
        <w:rPr>
          <w:rFonts w:ascii="Arial" w:hAnsi="Arial" w:cs="Arial"/>
          <w:sz w:val="24"/>
          <w:szCs w:val="24"/>
        </w:rPr>
        <w:t xml:space="preserve">Fdo. Jesús Giménez Gallo        </w:t>
      </w:r>
      <w:r w:rsidR="00DA3E92">
        <w:rPr>
          <w:rFonts w:ascii="Arial" w:hAnsi="Arial" w:cs="Arial"/>
          <w:sz w:val="24"/>
          <w:szCs w:val="24"/>
        </w:rPr>
        <w:t xml:space="preserve">               </w:t>
      </w:r>
      <w:r w:rsidRPr="00DA3E92">
        <w:rPr>
          <w:rFonts w:ascii="Arial" w:hAnsi="Arial" w:cs="Arial"/>
          <w:sz w:val="24"/>
          <w:szCs w:val="24"/>
        </w:rPr>
        <w:t xml:space="preserve">         Fdo. Enrique Pérez Abellán</w:t>
      </w:r>
    </w:p>
    <w:p w:rsidR="00942644" w:rsidRPr="00DA3E92" w:rsidRDefault="00942644" w:rsidP="00942644">
      <w:pPr>
        <w:ind w:right="-568"/>
        <w:rPr>
          <w:rFonts w:ascii="Arial" w:hAnsi="Arial" w:cs="Arial"/>
          <w:sz w:val="24"/>
          <w:szCs w:val="24"/>
        </w:rPr>
      </w:pPr>
      <w:r w:rsidRPr="00DA3E92">
        <w:rPr>
          <w:rFonts w:ascii="Arial" w:hAnsi="Arial" w:cs="Arial"/>
          <w:sz w:val="24"/>
          <w:szCs w:val="24"/>
        </w:rPr>
        <w:t xml:space="preserve">Portavoz Grupo municipal  MC.              </w:t>
      </w:r>
      <w:r w:rsidR="00DA3E92">
        <w:rPr>
          <w:rFonts w:ascii="Arial" w:hAnsi="Arial" w:cs="Arial"/>
          <w:sz w:val="24"/>
          <w:szCs w:val="24"/>
        </w:rPr>
        <w:t xml:space="preserve">      </w:t>
      </w:r>
      <w:r w:rsidRPr="00DA3E92">
        <w:rPr>
          <w:rFonts w:ascii="Arial" w:hAnsi="Arial" w:cs="Arial"/>
          <w:sz w:val="24"/>
          <w:szCs w:val="24"/>
        </w:rPr>
        <w:t xml:space="preserve">  Concejal del Grupo municipal MC. </w:t>
      </w:r>
    </w:p>
    <w:p w:rsidR="001E4F15" w:rsidRPr="002539C3" w:rsidRDefault="00942644" w:rsidP="002539C3">
      <w:pPr>
        <w:ind w:right="-568"/>
        <w:jc w:val="center"/>
        <w:rPr>
          <w:rFonts w:ascii="Arial" w:hAnsi="Arial" w:cs="Arial"/>
          <w:b/>
        </w:rPr>
      </w:pPr>
      <w:r w:rsidRPr="00942644">
        <w:rPr>
          <w:rFonts w:ascii="Arial" w:hAnsi="Arial" w:cs="Arial"/>
          <w:b/>
        </w:rPr>
        <w:t>A LA ALCALDÍA – PRESIDENCIA DEL  EXCMO. AYUNTAMIENTO DE CARTAGENA</w:t>
      </w:r>
      <w:r w:rsidR="002539C3">
        <w:rPr>
          <w:rFonts w:ascii="Calibri" w:hAnsi="Calibri" w:cs="Calibri"/>
          <w:b/>
          <w:bCs/>
          <w:sz w:val="28"/>
          <w:szCs w:val="28"/>
          <w:lang w:val="es"/>
        </w:rPr>
        <w:t xml:space="preserve"> </w:t>
      </w:r>
    </w:p>
    <w:sectPr w:rsidR="001E4F15" w:rsidRPr="002539C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44"/>
    <w:rsid w:val="001E4F15"/>
    <w:rsid w:val="002539C3"/>
    <w:rsid w:val="00445C5C"/>
    <w:rsid w:val="004E0C2A"/>
    <w:rsid w:val="005E4D59"/>
    <w:rsid w:val="006A72D2"/>
    <w:rsid w:val="006E0C38"/>
    <w:rsid w:val="00942644"/>
    <w:rsid w:val="00A26015"/>
    <w:rsid w:val="00B52EFB"/>
    <w:rsid w:val="00C753B4"/>
    <w:rsid w:val="00DA3E92"/>
    <w:rsid w:val="00EB02C6"/>
    <w:rsid w:val="00F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alr32y</dc:creator>
  <cp:lastModifiedBy>alr32y</cp:lastModifiedBy>
  <cp:revision>2</cp:revision>
  <dcterms:created xsi:type="dcterms:W3CDTF">2024-03-15T08:00:00Z</dcterms:created>
  <dcterms:modified xsi:type="dcterms:W3CDTF">2024-03-15T08:00:00Z</dcterms:modified>
</cp:coreProperties>
</file>