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D1" w:rsidRDefault="00303A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  <w:r>
        <w:rPr>
          <w:rFonts w:ascii="CIDFont+F3" w:hAnsi="CIDFont+F3" w:cs="CIDFont+F3"/>
          <w:noProof/>
          <w:color w:val="222222"/>
          <w:sz w:val="24"/>
          <w:szCs w:val="24"/>
        </w:rPr>
        <w:drawing>
          <wp:anchor distT="0" distB="0" distL="114935" distR="114935" simplePos="0" relativeHeight="251661312" behindDoc="0" locked="0" layoutInCell="1" allowOverlap="1" wp14:anchorId="31C8D90A" wp14:editId="013B1753">
            <wp:simplePos x="0" y="0"/>
            <wp:positionH relativeFrom="column">
              <wp:posOffset>4278630</wp:posOffset>
            </wp:positionH>
            <wp:positionV relativeFrom="paragraph">
              <wp:posOffset>-514985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630F9EB9" wp14:editId="6949081B">
            <wp:simplePos x="0" y="0"/>
            <wp:positionH relativeFrom="margin">
              <wp:posOffset>14605</wp:posOffset>
            </wp:positionH>
            <wp:positionV relativeFrom="page">
              <wp:posOffset>370205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1D1" w:rsidRDefault="00A651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s"/>
        </w:rPr>
      </w:pPr>
    </w:p>
    <w:p w:rsidR="00A651D1" w:rsidRDefault="00A651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s"/>
        </w:rPr>
      </w:pPr>
    </w:p>
    <w:p w:rsidR="00A651D1" w:rsidRPr="00303ABC" w:rsidRDefault="00303A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PREGUNTA QUE PRESENTA ENRIQUE PÉREZ ABELLÁ</w:t>
      </w:r>
      <w:r w:rsidR="001B5FA6" w:rsidRPr="00303ABC">
        <w:rPr>
          <w:rFonts w:ascii="Arial" w:hAnsi="Arial" w:cs="Arial"/>
          <w:b/>
          <w:bCs/>
          <w:sz w:val="24"/>
          <w:szCs w:val="24"/>
          <w:lang w:val="es"/>
        </w:rPr>
        <w:t xml:space="preserve">N, CONCEJAL DEL GRUPO </w:t>
      </w:r>
      <w:r>
        <w:rPr>
          <w:rFonts w:ascii="Arial" w:hAnsi="Arial" w:cs="Arial"/>
          <w:b/>
          <w:bCs/>
          <w:sz w:val="24"/>
          <w:szCs w:val="24"/>
          <w:lang w:val="es"/>
        </w:rPr>
        <w:t>MUNICIPAL MC CARTAGENA, SOBRE `</w:t>
      </w:r>
      <w:r w:rsidR="001B5FA6" w:rsidRPr="00303ABC">
        <w:rPr>
          <w:rFonts w:ascii="Arial" w:hAnsi="Arial" w:cs="Arial"/>
          <w:b/>
          <w:bCs/>
          <w:sz w:val="24"/>
          <w:szCs w:val="24"/>
          <w:lang w:val="es"/>
        </w:rPr>
        <w:t>SEGURIDAD CIUDADANA RURAL POR GUARDIA CIVIL</w:t>
      </w:r>
      <w:r>
        <w:rPr>
          <w:rFonts w:ascii="Arial" w:hAnsi="Arial" w:cs="Arial"/>
          <w:b/>
          <w:sz w:val="24"/>
          <w:szCs w:val="24"/>
          <w:lang w:val="es"/>
        </w:rPr>
        <w:t>´</w:t>
      </w:r>
    </w:p>
    <w:p w:rsidR="00A651D1" w:rsidRDefault="001B5F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"/>
        </w:rPr>
      </w:pPr>
      <w:r w:rsidRPr="00303ABC">
        <w:rPr>
          <w:rFonts w:ascii="Arial" w:hAnsi="Arial" w:cs="Arial"/>
          <w:sz w:val="24"/>
          <w:szCs w:val="24"/>
          <w:lang w:val="es"/>
        </w:rPr>
        <w:t xml:space="preserve">¿Ha mantenido o mantendrá </w:t>
      </w:r>
      <w:r w:rsidR="00303ABC">
        <w:rPr>
          <w:rFonts w:ascii="Arial" w:hAnsi="Arial" w:cs="Arial"/>
          <w:sz w:val="24"/>
          <w:szCs w:val="24"/>
          <w:lang w:val="es"/>
        </w:rPr>
        <w:t xml:space="preserve">una </w:t>
      </w:r>
      <w:r w:rsidRPr="00303ABC">
        <w:rPr>
          <w:rFonts w:ascii="Arial" w:hAnsi="Arial" w:cs="Arial"/>
          <w:sz w:val="24"/>
          <w:szCs w:val="24"/>
          <w:lang w:val="es"/>
        </w:rPr>
        <w:t xml:space="preserve">reunión de trabajo la alcaldesa de </w:t>
      </w:r>
      <w:r w:rsidR="00C6629A">
        <w:rPr>
          <w:rFonts w:ascii="Arial" w:hAnsi="Arial" w:cs="Arial"/>
          <w:sz w:val="24"/>
          <w:szCs w:val="24"/>
          <w:lang w:val="es"/>
        </w:rPr>
        <w:t>nuestro municipio con la nueva d</w:t>
      </w:r>
      <w:r w:rsidRPr="00303ABC">
        <w:rPr>
          <w:rFonts w:ascii="Arial" w:hAnsi="Arial" w:cs="Arial"/>
          <w:sz w:val="24"/>
          <w:szCs w:val="24"/>
          <w:lang w:val="es"/>
        </w:rPr>
        <w:t>ele</w:t>
      </w:r>
      <w:r w:rsidR="00303ABC">
        <w:rPr>
          <w:rFonts w:ascii="Arial" w:hAnsi="Arial" w:cs="Arial"/>
          <w:sz w:val="24"/>
          <w:szCs w:val="24"/>
          <w:lang w:val="es"/>
        </w:rPr>
        <w:t xml:space="preserve">gada del Gobierno de España en </w:t>
      </w:r>
      <w:r w:rsidR="00C6629A">
        <w:rPr>
          <w:rFonts w:ascii="Arial" w:hAnsi="Arial" w:cs="Arial"/>
          <w:sz w:val="24"/>
          <w:szCs w:val="24"/>
          <w:lang w:val="es"/>
        </w:rPr>
        <w:t>la Región, para exponerle</w:t>
      </w:r>
      <w:r w:rsidRPr="00303ABC">
        <w:rPr>
          <w:rFonts w:ascii="Arial" w:hAnsi="Arial" w:cs="Arial"/>
          <w:sz w:val="24"/>
          <w:szCs w:val="24"/>
          <w:lang w:val="es"/>
        </w:rPr>
        <w:t xml:space="preserve"> la situación de déficit por la que pasa la p</w:t>
      </w:r>
      <w:r w:rsidR="00C6629A">
        <w:rPr>
          <w:rFonts w:ascii="Arial" w:hAnsi="Arial" w:cs="Arial"/>
          <w:sz w:val="24"/>
          <w:szCs w:val="24"/>
          <w:lang w:val="es"/>
        </w:rPr>
        <w:t>lantilla de agentes de la B</w:t>
      </w:r>
      <w:r w:rsidR="00303ABC">
        <w:rPr>
          <w:rFonts w:ascii="Arial" w:hAnsi="Arial" w:cs="Arial"/>
          <w:sz w:val="24"/>
          <w:szCs w:val="24"/>
          <w:lang w:val="es"/>
        </w:rPr>
        <w:t>enemé</w:t>
      </w:r>
      <w:r w:rsidRPr="00303ABC">
        <w:rPr>
          <w:rFonts w:ascii="Arial" w:hAnsi="Arial" w:cs="Arial"/>
          <w:sz w:val="24"/>
          <w:szCs w:val="24"/>
          <w:lang w:val="es"/>
        </w:rPr>
        <w:t xml:space="preserve">rita en el destacamento de Cartagena y que no se le pone solución, </w:t>
      </w:r>
      <w:r w:rsidR="00303ABC">
        <w:rPr>
          <w:rFonts w:ascii="Arial" w:hAnsi="Arial" w:cs="Arial"/>
          <w:sz w:val="24"/>
          <w:szCs w:val="24"/>
          <w:lang w:val="es"/>
        </w:rPr>
        <w:t>mientras que en estos últimos dí</w:t>
      </w:r>
      <w:r w:rsidRPr="00303ABC">
        <w:rPr>
          <w:rFonts w:ascii="Arial" w:hAnsi="Arial" w:cs="Arial"/>
          <w:sz w:val="24"/>
          <w:szCs w:val="24"/>
          <w:lang w:val="es"/>
        </w:rPr>
        <w:t xml:space="preserve">as los robos y delitos en </w:t>
      </w:r>
      <w:r w:rsidR="00303ABC">
        <w:rPr>
          <w:rFonts w:ascii="Arial" w:hAnsi="Arial" w:cs="Arial"/>
          <w:sz w:val="24"/>
          <w:szCs w:val="24"/>
          <w:lang w:val="es"/>
        </w:rPr>
        <w:t xml:space="preserve">la </w:t>
      </w:r>
      <w:r w:rsidRPr="00303ABC">
        <w:rPr>
          <w:rFonts w:ascii="Arial" w:hAnsi="Arial" w:cs="Arial"/>
          <w:sz w:val="24"/>
          <w:szCs w:val="24"/>
          <w:lang w:val="es"/>
        </w:rPr>
        <w:t xml:space="preserve">zona rural, </w:t>
      </w:r>
      <w:r w:rsidR="00303ABC">
        <w:rPr>
          <w:rFonts w:ascii="Arial" w:hAnsi="Arial" w:cs="Arial"/>
          <w:sz w:val="24"/>
          <w:szCs w:val="24"/>
          <w:lang w:val="es"/>
        </w:rPr>
        <w:t xml:space="preserve">que es </w:t>
      </w:r>
      <w:r w:rsidRPr="00303ABC">
        <w:rPr>
          <w:rFonts w:ascii="Arial" w:hAnsi="Arial" w:cs="Arial"/>
          <w:sz w:val="24"/>
          <w:szCs w:val="24"/>
          <w:lang w:val="es"/>
        </w:rPr>
        <w:t>competencia de</w:t>
      </w:r>
      <w:r w:rsidR="00303ABC">
        <w:rPr>
          <w:rFonts w:ascii="Arial" w:hAnsi="Arial" w:cs="Arial"/>
          <w:sz w:val="24"/>
          <w:szCs w:val="24"/>
          <w:lang w:val="es"/>
        </w:rPr>
        <w:t xml:space="preserve"> la</w:t>
      </w:r>
      <w:r w:rsidRPr="00303ABC">
        <w:rPr>
          <w:rFonts w:ascii="Arial" w:hAnsi="Arial" w:cs="Arial"/>
          <w:sz w:val="24"/>
          <w:szCs w:val="24"/>
          <w:lang w:val="es"/>
        </w:rPr>
        <w:t xml:space="preserve"> Guardia Civil, han aumentado? </w:t>
      </w:r>
    </w:p>
    <w:p w:rsidR="00303ABC" w:rsidRPr="00303ABC" w:rsidRDefault="00303A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"/>
        </w:rPr>
      </w:pPr>
    </w:p>
    <w:p w:rsidR="00A651D1" w:rsidRDefault="00303ABC" w:rsidP="00303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r w:rsidRPr="00303ABC">
        <w:rPr>
          <w:rFonts w:ascii="Arial" w:hAnsi="Arial" w:cs="Arial"/>
          <w:bCs/>
          <w:sz w:val="24"/>
          <w:szCs w:val="24"/>
          <w:lang w:val="es"/>
        </w:rPr>
        <w:t>Cartagena, a 11 de marzo de 2024.</w:t>
      </w:r>
    </w:p>
    <w:p w:rsidR="00C6629A" w:rsidRDefault="00C6629A" w:rsidP="00303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C6629A" w:rsidRDefault="00C6629A" w:rsidP="00303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bookmarkStart w:id="0" w:name="_GoBack"/>
      <w:bookmarkEnd w:id="0"/>
    </w:p>
    <w:p w:rsidR="00303ABC" w:rsidRDefault="00303ABC" w:rsidP="00303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303ABC" w:rsidRPr="00303ABC" w:rsidRDefault="00303ABC" w:rsidP="00303ABC">
      <w:pPr>
        <w:ind w:right="-568"/>
        <w:rPr>
          <w:rFonts w:ascii="Arial" w:hAnsi="Arial" w:cs="Arial"/>
          <w:sz w:val="24"/>
          <w:szCs w:val="24"/>
        </w:rPr>
      </w:pPr>
      <w:r w:rsidRPr="00303ABC">
        <w:rPr>
          <w:rFonts w:ascii="Arial" w:hAnsi="Arial" w:cs="Arial"/>
          <w:sz w:val="24"/>
          <w:szCs w:val="24"/>
        </w:rPr>
        <w:t>Fdo. Jesús Giménez Gallo</w:t>
      </w:r>
      <w:r w:rsidRPr="00303ABC">
        <w:rPr>
          <w:rFonts w:ascii="Arial" w:hAnsi="Arial" w:cs="Arial"/>
          <w:sz w:val="24"/>
          <w:szCs w:val="24"/>
        </w:rPr>
        <w:tab/>
      </w:r>
      <w:r w:rsidRPr="00303ABC">
        <w:rPr>
          <w:rFonts w:ascii="Arial" w:hAnsi="Arial" w:cs="Arial"/>
          <w:sz w:val="24"/>
          <w:szCs w:val="24"/>
        </w:rPr>
        <w:tab/>
      </w:r>
      <w:r w:rsidRPr="00303ABC">
        <w:rPr>
          <w:rFonts w:ascii="Arial" w:hAnsi="Arial" w:cs="Arial"/>
          <w:sz w:val="24"/>
          <w:szCs w:val="24"/>
        </w:rPr>
        <w:tab/>
      </w:r>
      <w:r w:rsidRPr="00303ABC">
        <w:rPr>
          <w:rFonts w:ascii="Arial" w:hAnsi="Arial" w:cs="Arial"/>
          <w:sz w:val="24"/>
          <w:szCs w:val="24"/>
        </w:rPr>
        <w:tab/>
        <w:t xml:space="preserve">       Fdo. Enrique Pérez Abellán</w:t>
      </w:r>
    </w:p>
    <w:p w:rsidR="00303ABC" w:rsidRPr="00303ABC" w:rsidRDefault="00303ABC" w:rsidP="00303ABC">
      <w:pPr>
        <w:ind w:right="-568"/>
        <w:rPr>
          <w:rFonts w:ascii="Arial" w:eastAsia="Arial" w:hAnsi="Arial" w:cs="Arial"/>
          <w:b/>
          <w:sz w:val="24"/>
          <w:szCs w:val="24"/>
        </w:rPr>
      </w:pPr>
      <w:r w:rsidRPr="00303ABC">
        <w:rPr>
          <w:rFonts w:ascii="Arial" w:hAnsi="Arial" w:cs="Arial"/>
          <w:sz w:val="24"/>
          <w:szCs w:val="24"/>
        </w:rPr>
        <w:t>Portavoz Grup</w:t>
      </w:r>
      <w:r>
        <w:rPr>
          <w:rFonts w:ascii="Arial" w:hAnsi="Arial" w:cs="Arial"/>
          <w:sz w:val="24"/>
          <w:szCs w:val="24"/>
        </w:rPr>
        <w:t xml:space="preserve">o Municipal MC              </w:t>
      </w:r>
      <w:r w:rsidRPr="00303ABC">
        <w:rPr>
          <w:rFonts w:ascii="Arial" w:hAnsi="Arial" w:cs="Arial"/>
          <w:sz w:val="24"/>
          <w:szCs w:val="24"/>
        </w:rPr>
        <w:t xml:space="preserve">          Concejal Grupo Municipal MC</w:t>
      </w:r>
    </w:p>
    <w:p w:rsidR="00303ABC" w:rsidRDefault="00303ABC" w:rsidP="00303ABC">
      <w:pPr>
        <w:ind w:right="-568"/>
        <w:rPr>
          <w:rFonts w:ascii="Arial" w:hAnsi="Arial" w:cs="Arial"/>
          <w:b/>
        </w:rPr>
      </w:pPr>
    </w:p>
    <w:p w:rsidR="00303ABC" w:rsidRDefault="00303ABC" w:rsidP="00303ABC">
      <w:pPr>
        <w:ind w:right="-568"/>
        <w:rPr>
          <w:rFonts w:ascii="Arial" w:hAnsi="Arial" w:cs="Arial"/>
          <w:b/>
        </w:rPr>
      </w:pPr>
    </w:p>
    <w:p w:rsidR="00303ABC" w:rsidRDefault="00303ABC" w:rsidP="00303ABC">
      <w:pPr>
        <w:ind w:right="-568"/>
        <w:rPr>
          <w:rFonts w:ascii="Arial" w:hAnsi="Arial" w:cs="Arial"/>
          <w:b/>
        </w:rPr>
      </w:pPr>
    </w:p>
    <w:p w:rsidR="00303ABC" w:rsidRDefault="00303ABC" w:rsidP="00303ABC">
      <w:pPr>
        <w:ind w:right="-568"/>
        <w:rPr>
          <w:rFonts w:ascii="Arial" w:hAnsi="Arial" w:cs="Arial"/>
          <w:b/>
        </w:rPr>
      </w:pPr>
    </w:p>
    <w:p w:rsidR="00A651D1" w:rsidRPr="00303ABC" w:rsidRDefault="00303ABC" w:rsidP="00303ABC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A651D1" w:rsidRDefault="00A651D1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lang w:val="es"/>
        </w:rPr>
      </w:pPr>
    </w:p>
    <w:p w:rsidR="001B5FA6" w:rsidRDefault="001B5FA6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sectPr w:rsidR="001B5FA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BC"/>
    <w:rsid w:val="001B5FA6"/>
    <w:rsid w:val="00303ABC"/>
    <w:rsid w:val="00594507"/>
    <w:rsid w:val="007A45C4"/>
    <w:rsid w:val="00A651D1"/>
    <w:rsid w:val="00C6629A"/>
    <w:rsid w:val="00F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JOSE IGNACIO BORGOÑOS MARTINEZ</cp:lastModifiedBy>
  <cp:revision>4</cp:revision>
  <dcterms:created xsi:type="dcterms:W3CDTF">2024-03-11T08:48:00Z</dcterms:created>
  <dcterms:modified xsi:type="dcterms:W3CDTF">2024-03-11T12:28:00Z</dcterms:modified>
</cp:coreProperties>
</file>