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BE9E05" w14:textId="77777777" w:rsidR="00316D9A" w:rsidRDefault="00316D9A" w:rsidP="00316D9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s"/>
        </w:rPr>
      </w:pPr>
      <w:r>
        <w:rPr>
          <w:rFonts w:ascii="CIDFont+F3" w:hAnsi="CIDFont+F3" w:cs="CIDFont+F3"/>
          <w:noProof/>
          <w:color w:val="222222"/>
          <w:sz w:val="24"/>
          <w:szCs w:val="24"/>
        </w:rPr>
        <w:drawing>
          <wp:anchor distT="0" distB="0" distL="114935" distR="114935" simplePos="0" relativeHeight="251660288" behindDoc="0" locked="0" layoutInCell="1" allowOverlap="1" wp14:anchorId="2AE33BF3" wp14:editId="31F13658">
            <wp:simplePos x="0" y="0"/>
            <wp:positionH relativeFrom="column">
              <wp:posOffset>4545330</wp:posOffset>
            </wp:positionH>
            <wp:positionV relativeFrom="paragraph">
              <wp:posOffset>-543560</wp:posOffset>
            </wp:positionV>
            <wp:extent cx="1330325" cy="1330325"/>
            <wp:effectExtent l="0" t="0" r="3175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noProof/>
          <w:color w:val="222222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3D5296BD" wp14:editId="246DA5C8">
            <wp:simplePos x="0" y="0"/>
            <wp:positionH relativeFrom="margin">
              <wp:posOffset>-23495</wp:posOffset>
            </wp:positionH>
            <wp:positionV relativeFrom="page">
              <wp:posOffset>370840</wp:posOffset>
            </wp:positionV>
            <wp:extent cx="4912995" cy="13417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C11E00" w14:textId="77777777" w:rsidR="00316D9A" w:rsidRDefault="00316D9A" w:rsidP="00316D9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lang w:val="es"/>
        </w:rPr>
      </w:pPr>
    </w:p>
    <w:p w14:paraId="75A8CD53" w14:textId="77777777" w:rsidR="00316D9A" w:rsidRDefault="00316D9A" w:rsidP="00316D9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14:paraId="1D7DAA52" w14:textId="77777777" w:rsidR="00316D9A" w:rsidRDefault="00316D9A" w:rsidP="00316D9A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  <w:lang w:val="es"/>
        </w:rPr>
      </w:pPr>
    </w:p>
    <w:p w14:paraId="78FBDC42" w14:textId="77777777" w:rsidR="00316D9A" w:rsidRDefault="00316D9A" w:rsidP="00316D9A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  <w:lang w:val="es"/>
        </w:rPr>
      </w:pPr>
    </w:p>
    <w:p w14:paraId="67D9D592" w14:textId="00EFE2CA" w:rsidR="00316D9A" w:rsidRPr="00A9381E" w:rsidRDefault="00316D9A" w:rsidP="00316D9A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  <w:lang w:val="es"/>
        </w:rPr>
      </w:pPr>
      <w:r>
        <w:rPr>
          <w:b/>
          <w:bCs/>
          <w:sz w:val="24"/>
          <w:szCs w:val="24"/>
          <w:lang w:val="es"/>
        </w:rPr>
        <w:t>MOCIÓN QUE PRESENTA</w:t>
      </w:r>
      <w:r w:rsidR="009164D9">
        <w:rPr>
          <w:b/>
          <w:bCs/>
          <w:sz w:val="24"/>
          <w:szCs w:val="24"/>
          <w:lang w:val="es"/>
        </w:rPr>
        <w:t xml:space="preserve"> </w:t>
      </w:r>
      <w:r>
        <w:rPr>
          <w:b/>
          <w:bCs/>
          <w:sz w:val="24"/>
          <w:szCs w:val="24"/>
          <w:lang w:val="es"/>
        </w:rPr>
        <w:t>MARÍA ANTONIA PÉREZ GALINDO</w:t>
      </w:r>
      <w:r w:rsidRPr="00A9381E">
        <w:rPr>
          <w:b/>
          <w:bCs/>
          <w:sz w:val="24"/>
          <w:szCs w:val="24"/>
          <w:lang w:val="es"/>
        </w:rPr>
        <w:t>, CONCEJAL DEL GRUPO</w:t>
      </w:r>
      <w:r>
        <w:rPr>
          <w:b/>
          <w:bCs/>
          <w:sz w:val="24"/>
          <w:szCs w:val="24"/>
          <w:lang w:val="es"/>
        </w:rPr>
        <w:t xml:space="preserve"> MUNICIPAL MC CARTAGENA, SOBRE `INCIDENCIAS EN </w:t>
      </w:r>
      <w:r w:rsidR="00C276A7">
        <w:rPr>
          <w:b/>
          <w:bCs/>
          <w:sz w:val="24"/>
          <w:szCs w:val="24"/>
          <w:lang w:val="es"/>
        </w:rPr>
        <w:t xml:space="preserve">LAS </w:t>
      </w:r>
      <w:r>
        <w:rPr>
          <w:b/>
          <w:bCs/>
          <w:sz w:val="24"/>
          <w:szCs w:val="24"/>
          <w:lang w:val="es"/>
        </w:rPr>
        <w:t xml:space="preserve">ACERAS </w:t>
      </w:r>
      <w:r w:rsidR="00C702AD">
        <w:rPr>
          <w:b/>
          <w:bCs/>
          <w:sz w:val="24"/>
          <w:szCs w:val="24"/>
          <w:lang w:val="es"/>
        </w:rPr>
        <w:t xml:space="preserve">Y VIALES </w:t>
      </w:r>
      <w:r w:rsidR="00C276A7">
        <w:rPr>
          <w:b/>
          <w:bCs/>
          <w:sz w:val="24"/>
          <w:szCs w:val="24"/>
          <w:lang w:val="es"/>
        </w:rPr>
        <w:t xml:space="preserve">DE </w:t>
      </w:r>
      <w:r>
        <w:rPr>
          <w:b/>
          <w:bCs/>
          <w:sz w:val="24"/>
          <w:szCs w:val="24"/>
          <w:lang w:val="es"/>
        </w:rPr>
        <w:t>SANTA ANA´</w:t>
      </w:r>
    </w:p>
    <w:p w14:paraId="7F4E4842" w14:textId="77777777" w:rsidR="00316D9A" w:rsidRPr="00316D9A" w:rsidRDefault="00316D9A">
      <w:pPr>
        <w:rPr>
          <w:lang w:val="es"/>
        </w:rPr>
      </w:pPr>
    </w:p>
    <w:p w14:paraId="00000001" w14:textId="77777777" w:rsidR="00896694" w:rsidRPr="00316D9A" w:rsidRDefault="00210A6A" w:rsidP="00C276A7">
      <w:pPr>
        <w:jc w:val="both"/>
        <w:rPr>
          <w:sz w:val="24"/>
          <w:szCs w:val="24"/>
        </w:rPr>
      </w:pPr>
      <w:r w:rsidRPr="00316D9A">
        <w:rPr>
          <w:sz w:val="24"/>
          <w:szCs w:val="24"/>
        </w:rPr>
        <w:t>La población de Santa Ana ha experimentado un deterioro evidente en el estado de las aceras y las calles, lo cual representa un riesgo para la seguridad y el bienestar de los residentes.</w:t>
      </w:r>
    </w:p>
    <w:p w14:paraId="00000002" w14:textId="77777777" w:rsidR="00896694" w:rsidRPr="00316D9A" w:rsidRDefault="00896694" w:rsidP="00C276A7">
      <w:pPr>
        <w:jc w:val="both"/>
        <w:rPr>
          <w:sz w:val="24"/>
          <w:szCs w:val="24"/>
        </w:rPr>
      </w:pPr>
    </w:p>
    <w:p w14:paraId="00000003" w14:textId="6CA82D16" w:rsidR="00896694" w:rsidRDefault="00210A6A" w:rsidP="00C276A7">
      <w:pPr>
        <w:jc w:val="both"/>
        <w:rPr>
          <w:sz w:val="24"/>
          <w:szCs w:val="24"/>
        </w:rPr>
      </w:pPr>
      <w:r w:rsidRPr="00316D9A">
        <w:rPr>
          <w:sz w:val="24"/>
          <w:szCs w:val="24"/>
        </w:rPr>
        <w:t>Existen áreas específicas, como la esquina de la carret</w:t>
      </w:r>
      <w:r w:rsidR="00F92676">
        <w:rPr>
          <w:sz w:val="24"/>
          <w:szCs w:val="24"/>
        </w:rPr>
        <w:t>era F-37 (calle Fernández Moratí</w:t>
      </w:r>
      <w:r w:rsidRPr="00316D9A">
        <w:rPr>
          <w:sz w:val="24"/>
          <w:szCs w:val="24"/>
        </w:rPr>
        <w:t>n) con la calle Concepción Arenal y la calle Luis Coloma, donde las aceras presentan baldosas suel</w:t>
      </w:r>
      <w:r w:rsidR="00F92676">
        <w:rPr>
          <w:sz w:val="24"/>
          <w:szCs w:val="24"/>
        </w:rPr>
        <w:t xml:space="preserve">tas y otras levantadas por las </w:t>
      </w:r>
      <w:r w:rsidRPr="00316D9A">
        <w:rPr>
          <w:sz w:val="24"/>
          <w:szCs w:val="24"/>
        </w:rPr>
        <w:t>raíces de los árboles y otras irregularidades que dificultan el paso pe</w:t>
      </w:r>
      <w:r w:rsidR="00F92676">
        <w:rPr>
          <w:sz w:val="24"/>
          <w:szCs w:val="24"/>
        </w:rPr>
        <w:t>atonal y representan un peligro</w:t>
      </w:r>
      <w:r w:rsidRPr="00316D9A">
        <w:rPr>
          <w:sz w:val="24"/>
          <w:szCs w:val="24"/>
        </w:rPr>
        <w:t xml:space="preserve"> para los vecinos.</w:t>
      </w:r>
    </w:p>
    <w:p w14:paraId="0F63B1E2" w14:textId="77777777" w:rsidR="00F92676" w:rsidRPr="00316D9A" w:rsidRDefault="00F92676" w:rsidP="00C276A7">
      <w:pPr>
        <w:jc w:val="both"/>
        <w:rPr>
          <w:sz w:val="24"/>
          <w:szCs w:val="24"/>
        </w:rPr>
      </w:pPr>
    </w:p>
    <w:p w14:paraId="00000004" w14:textId="70E7F541" w:rsidR="00896694" w:rsidRDefault="00210A6A" w:rsidP="00C276A7">
      <w:pPr>
        <w:jc w:val="both"/>
        <w:rPr>
          <w:sz w:val="24"/>
          <w:szCs w:val="24"/>
        </w:rPr>
      </w:pPr>
      <w:r w:rsidRPr="00316D9A">
        <w:rPr>
          <w:sz w:val="24"/>
          <w:szCs w:val="24"/>
        </w:rPr>
        <w:t xml:space="preserve">La calle </w:t>
      </w:r>
      <w:proofErr w:type="spellStart"/>
      <w:r w:rsidRPr="00316D9A">
        <w:rPr>
          <w:sz w:val="24"/>
          <w:szCs w:val="24"/>
        </w:rPr>
        <w:t>Wamba</w:t>
      </w:r>
      <w:proofErr w:type="spellEnd"/>
      <w:r w:rsidRPr="00316D9A">
        <w:rPr>
          <w:sz w:val="24"/>
          <w:szCs w:val="24"/>
        </w:rPr>
        <w:t xml:space="preserve"> y la interse</w:t>
      </w:r>
      <w:r w:rsidR="00C702AD">
        <w:rPr>
          <w:sz w:val="24"/>
          <w:szCs w:val="24"/>
        </w:rPr>
        <w:t>cción de las calles Leovigildo,</w:t>
      </w:r>
      <w:r w:rsidRPr="00316D9A">
        <w:rPr>
          <w:sz w:val="24"/>
          <w:szCs w:val="24"/>
        </w:rPr>
        <w:t xml:space="preserve"> </w:t>
      </w:r>
      <w:proofErr w:type="spellStart"/>
      <w:r w:rsidRPr="00316D9A">
        <w:rPr>
          <w:sz w:val="24"/>
          <w:szCs w:val="24"/>
        </w:rPr>
        <w:t>Suintila</w:t>
      </w:r>
      <w:proofErr w:type="spellEnd"/>
      <w:r w:rsidR="00C702AD">
        <w:rPr>
          <w:sz w:val="24"/>
          <w:szCs w:val="24"/>
        </w:rPr>
        <w:t xml:space="preserve"> y Hoz,</w:t>
      </w:r>
      <w:r w:rsidR="001D2B2B">
        <w:rPr>
          <w:sz w:val="24"/>
          <w:szCs w:val="24"/>
        </w:rPr>
        <w:t xml:space="preserve"> a</w:t>
      </w:r>
      <w:r w:rsidRPr="00316D9A">
        <w:rPr>
          <w:sz w:val="24"/>
          <w:szCs w:val="24"/>
        </w:rPr>
        <w:t>parte del deterioro del asfaltado, con baches y lámina cuarteada</w:t>
      </w:r>
      <w:r w:rsidR="001D2B2B">
        <w:rPr>
          <w:sz w:val="24"/>
          <w:szCs w:val="24"/>
        </w:rPr>
        <w:t>,</w:t>
      </w:r>
      <w:r w:rsidRPr="00316D9A">
        <w:rPr>
          <w:sz w:val="24"/>
          <w:szCs w:val="24"/>
        </w:rPr>
        <w:t xml:space="preserve"> </w:t>
      </w:r>
      <w:r w:rsidR="001D2B2B">
        <w:rPr>
          <w:sz w:val="24"/>
          <w:szCs w:val="24"/>
        </w:rPr>
        <w:t>nos dejó</w:t>
      </w:r>
      <w:r w:rsidRPr="00316D9A">
        <w:rPr>
          <w:sz w:val="24"/>
          <w:szCs w:val="24"/>
        </w:rPr>
        <w:t xml:space="preserve"> estupefactos al ver el estado de la acera, donde los adoquines y losas son inexistentes en un tramo</w:t>
      </w:r>
      <w:r w:rsidR="001D2B2B">
        <w:rPr>
          <w:sz w:val="24"/>
          <w:szCs w:val="24"/>
        </w:rPr>
        <w:t>,</w:t>
      </w:r>
      <w:r w:rsidRPr="00316D9A">
        <w:rPr>
          <w:sz w:val="24"/>
          <w:szCs w:val="24"/>
        </w:rPr>
        <w:t xml:space="preserve"> por lo que ocasiona molest</w:t>
      </w:r>
      <w:r w:rsidR="00316D9A">
        <w:rPr>
          <w:sz w:val="24"/>
          <w:szCs w:val="24"/>
        </w:rPr>
        <w:t>ias y peligro de tropiezos y caí</w:t>
      </w:r>
      <w:r w:rsidRPr="00316D9A">
        <w:rPr>
          <w:sz w:val="24"/>
          <w:szCs w:val="24"/>
        </w:rPr>
        <w:t>das a los residentes y deteriora la calidad de vida en la zona.</w:t>
      </w:r>
    </w:p>
    <w:p w14:paraId="7EABDD3A" w14:textId="77777777" w:rsidR="00F92676" w:rsidRPr="00316D9A" w:rsidRDefault="00F92676" w:rsidP="00C276A7">
      <w:pPr>
        <w:jc w:val="both"/>
        <w:rPr>
          <w:sz w:val="24"/>
          <w:szCs w:val="24"/>
        </w:rPr>
      </w:pPr>
    </w:p>
    <w:p w14:paraId="00000005" w14:textId="25BF1C26" w:rsidR="00896694" w:rsidRPr="00316D9A" w:rsidRDefault="00210A6A" w:rsidP="00C276A7">
      <w:pPr>
        <w:jc w:val="both"/>
        <w:rPr>
          <w:sz w:val="24"/>
          <w:szCs w:val="24"/>
        </w:rPr>
      </w:pPr>
      <w:r w:rsidRPr="00316D9A">
        <w:rPr>
          <w:sz w:val="24"/>
          <w:szCs w:val="24"/>
        </w:rPr>
        <w:t xml:space="preserve">La calle Fernández </w:t>
      </w:r>
      <w:proofErr w:type="spellStart"/>
      <w:r w:rsidRPr="00316D9A">
        <w:rPr>
          <w:sz w:val="24"/>
          <w:szCs w:val="24"/>
        </w:rPr>
        <w:t>Capalleja</w:t>
      </w:r>
      <w:proofErr w:type="spellEnd"/>
      <w:r w:rsidRPr="00316D9A">
        <w:rPr>
          <w:sz w:val="24"/>
          <w:szCs w:val="24"/>
        </w:rPr>
        <w:t xml:space="preserve"> presenta una parte donde la</w:t>
      </w:r>
      <w:r w:rsidR="00316D9A">
        <w:rPr>
          <w:sz w:val="24"/>
          <w:szCs w:val="24"/>
        </w:rPr>
        <w:t>s</w:t>
      </w:r>
      <w:r w:rsidRPr="00316D9A">
        <w:rPr>
          <w:sz w:val="24"/>
          <w:szCs w:val="24"/>
        </w:rPr>
        <w:t xml:space="preserve"> baldosas y adoquines están sueltos y destrozados, </w:t>
      </w:r>
      <w:r w:rsidR="00F92676">
        <w:rPr>
          <w:sz w:val="24"/>
          <w:szCs w:val="24"/>
        </w:rPr>
        <w:t xml:space="preserve">con </w:t>
      </w:r>
      <w:r w:rsidRPr="00316D9A">
        <w:rPr>
          <w:sz w:val="24"/>
          <w:szCs w:val="24"/>
        </w:rPr>
        <w:t xml:space="preserve">escombro </w:t>
      </w:r>
      <w:r w:rsidR="00F92676">
        <w:rPr>
          <w:sz w:val="24"/>
          <w:szCs w:val="24"/>
        </w:rPr>
        <w:t xml:space="preserve">incluido </w:t>
      </w:r>
      <w:r w:rsidRPr="00316D9A">
        <w:rPr>
          <w:sz w:val="24"/>
          <w:szCs w:val="24"/>
        </w:rPr>
        <w:t>en su trayecto</w:t>
      </w:r>
      <w:r w:rsidR="001D2B2B">
        <w:rPr>
          <w:sz w:val="24"/>
          <w:szCs w:val="24"/>
        </w:rPr>
        <w:t>,</w:t>
      </w:r>
      <w:r w:rsidRPr="00316D9A">
        <w:rPr>
          <w:sz w:val="24"/>
          <w:szCs w:val="24"/>
        </w:rPr>
        <w:t xml:space="preserve"> por lo que compromete la accesibilidad y la seguridad de quienes transitan por la zona. </w:t>
      </w:r>
    </w:p>
    <w:p w14:paraId="00000006" w14:textId="77777777" w:rsidR="00896694" w:rsidRPr="00316D9A" w:rsidRDefault="00896694" w:rsidP="00C276A7">
      <w:pPr>
        <w:jc w:val="both"/>
        <w:rPr>
          <w:sz w:val="24"/>
          <w:szCs w:val="24"/>
        </w:rPr>
      </w:pPr>
    </w:p>
    <w:p w14:paraId="00000007" w14:textId="479B415D" w:rsidR="00896694" w:rsidRPr="00316D9A" w:rsidRDefault="00210A6A" w:rsidP="00C276A7">
      <w:pPr>
        <w:jc w:val="both"/>
        <w:rPr>
          <w:sz w:val="24"/>
          <w:szCs w:val="24"/>
        </w:rPr>
      </w:pPr>
      <w:r w:rsidRPr="00316D9A">
        <w:rPr>
          <w:sz w:val="24"/>
          <w:szCs w:val="24"/>
        </w:rPr>
        <w:t>Por</w:t>
      </w:r>
      <w:r w:rsidR="00316D9A">
        <w:rPr>
          <w:sz w:val="24"/>
          <w:szCs w:val="24"/>
        </w:rPr>
        <w:t xml:space="preserve"> todo</w:t>
      </w:r>
      <w:r w:rsidRPr="00316D9A">
        <w:rPr>
          <w:sz w:val="24"/>
          <w:szCs w:val="24"/>
        </w:rPr>
        <w:t xml:space="preserve"> lo anteriormente expuesto</w:t>
      </w:r>
      <w:r w:rsidR="00316D9A">
        <w:rPr>
          <w:sz w:val="24"/>
          <w:szCs w:val="24"/>
        </w:rPr>
        <w:t xml:space="preserve">, </w:t>
      </w:r>
      <w:proofErr w:type="gramStart"/>
      <w:r w:rsidR="00316D9A">
        <w:rPr>
          <w:sz w:val="24"/>
          <w:szCs w:val="24"/>
        </w:rPr>
        <w:t>la</w:t>
      </w:r>
      <w:proofErr w:type="gramEnd"/>
      <w:r w:rsidR="00316D9A">
        <w:rPr>
          <w:sz w:val="24"/>
          <w:szCs w:val="24"/>
        </w:rPr>
        <w:t xml:space="preserve"> concejal que suscribe eleva al P</w:t>
      </w:r>
      <w:r w:rsidRPr="00316D9A">
        <w:rPr>
          <w:sz w:val="24"/>
          <w:szCs w:val="24"/>
        </w:rPr>
        <w:t>leno para su debate y aprobación la siguiente</w:t>
      </w:r>
    </w:p>
    <w:p w14:paraId="00000008" w14:textId="77777777" w:rsidR="00896694" w:rsidRPr="00316D9A" w:rsidRDefault="00896694" w:rsidP="00C276A7">
      <w:pPr>
        <w:jc w:val="both"/>
        <w:rPr>
          <w:sz w:val="24"/>
          <w:szCs w:val="24"/>
        </w:rPr>
      </w:pPr>
    </w:p>
    <w:p w14:paraId="00000009" w14:textId="377C2C7C" w:rsidR="00896694" w:rsidRPr="00316D9A" w:rsidRDefault="00316D9A" w:rsidP="00C276A7">
      <w:pPr>
        <w:jc w:val="center"/>
        <w:rPr>
          <w:b/>
          <w:sz w:val="24"/>
          <w:szCs w:val="24"/>
        </w:rPr>
      </w:pPr>
      <w:r w:rsidRPr="00316D9A">
        <w:rPr>
          <w:b/>
          <w:sz w:val="24"/>
          <w:szCs w:val="24"/>
        </w:rPr>
        <w:t>MOCIÓ</w:t>
      </w:r>
      <w:r w:rsidR="00210A6A" w:rsidRPr="00316D9A">
        <w:rPr>
          <w:b/>
          <w:sz w:val="24"/>
          <w:szCs w:val="24"/>
        </w:rPr>
        <w:t>N</w:t>
      </w:r>
    </w:p>
    <w:p w14:paraId="0000000A" w14:textId="77777777" w:rsidR="00896694" w:rsidRPr="00316D9A" w:rsidRDefault="00896694" w:rsidP="00C276A7">
      <w:pPr>
        <w:jc w:val="both"/>
        <w:rPr>
          <w:sz w:val="24"/>
          <w:szCs w:val="24"/>
        </w:rPr>
      </w:pPr>
    </w:p>
    <w:p w14:paraId="0000000C" w14:textId="190C5D89" w:rsidR="00896694" w:rsidRDefault="00F92676" w:rsidP="00C276A7">
      <w:pPr>
        <w:jc w:val="both"/>
        <w:rPr>
          <w:sz w:val="24"/>
          <w:szCs w:val="24"/>
        </w:rPr>
      </w:pPr>
      <w:r>
        <w:rPr>
          <w:sz w:val="24"/>
          <w:szCs w:val="24"/>
        </w:rPr>
        <w:t>Que el Pleno del E</w:t>
      </w:r>
      <w:r w:rsidR="00210A6A" w:rsidRPr="00316D9A">
        <w:rPr>
          <w:sz w:val="24"/>
          <w:szCs w:val="24"/>
        </w:rPr>
        <w:t>xcelentísimo Ayun</w:t>
      </w:r>
      <w:r>
        <w:rPr>
          <w:sz w:val="24"/>
          <w:szCs w:val="24"/>
        </w:rPr>
        <w:t>tamiento de Cartagena inste al G</w:t>
      </w:r>
      <w:r w:rsidR="00210A6A" w:rsidRPr="00316D9A">
        <w:rPr>
          <w:sz w:val="24"/>
          <w:szCs w:val="24"/>
        </w:rPr>
        <w:t xml:space="preserve">obierno local a </w:t>
      </w:r>
      <w:r>
        <w:rPr>
          <w:sz w:val="24"/>
          <w:szCs w:val="24"/>
        </w:rPr>
        <w:t>r</w:t>
      </w:r>
      <w:r w:rsidR="00210A6A" w:rsidRPr="00316D9A">
        <w:rPr>
          <w:sz w:val="24"/>
          <w:szCs w:val="24"/>
        </w:rPr>
        <w:t>ealizar una inspección exhaustiva del estado de las aceras y las calles mencionadas, con el fin de iden</w:t>
      </w:r>
      <w:r w:rsidR="001D2B2B">
        <w:rPr>
          <w:sz w:val="24"/>
          <w:szCs w:val="24"/>
        </w:rPr>
        <w:t>tificar las áreas más afectadas,</w:t>
      </w:r>
      <w:r w:rsidR="00210A6A" w:rsidRPr="00316D9A">
        <w:rPr>
          <w:sz w:val="24"/>
          <w:szCs w:val="24"/>
        </w:rPr>
        <w:t xml:space="preserve"> </w:t>
      </w:r>
      <w:r w:rsidR="001D2B2B">
        <w:rPr>
          <w:sz w:val="24"/>
          <w:szCs w:val="24"/>
        </w:rPr>
        <w:t>a</w:t>
      </w:r>
      <w:r>
        <w:rPr>
          <w:sz w:val="24"/>
          <w:szCs w:val="24"/>
        </w:rPr>
        <w:t>demás de i</w:t>
      </w:r>
      <w:r w:rsidR="00210A6A" w:rsidRPr="00316D9A">
        <w:rPr>
          <w:sz w:val="24"/>
          <w:szCs w:val="24"/>
        </w:rPr>
        <w:t>mplementar un plan de mantenimiento y reparación que incluya la nivelación de las aceras, el reemplazo de baldosas y adoquines dañados en las calles mencionadas en el cue</w:t>
      </w:r>
      <w:r w:rsidR="00316D9A">
        <w:rPr>
          <w:sz w:val="24"/>
          <w:szCs w:val="24"/>
        </w:rPr>
        <w:t xml:space="preserve">rpo de la moción, </w:t>
      </w:r>
      <w:r w:rsidR="00316D9A">
        <w:rPr>
          <w:sz w:val="24"/>
          <w:szCs w:val="24"/>
        </w:rPr>
        <w:lastRenderedPageBreak/>
        <w:t>entre otras</w:t>
      </w:r>
      <w:r w:rsidR="001D2B2B">
        <w:rPr>
          <w:sz w:val="24"/>
          <w:szCs w:val="24"/>
        </w:rPr>
        <w:t>,</w:t>
      </w:r>
      <w:r w:rsidR="00316D9A">
        <w:rPr>
          <w:sz w:val="24"/>
          <w:szCs w:val="24"/>
        </w:rPr>
        <w:t xml:space="preserve"> </w:t>
      </w:r>
      <w:r w:rsidR="00210A6A" w:rsidRPr="00316D9A">
        <w:rPr>
          <w:sz w:val="24"/>
          <w:szCs w:val="24"/>
        </w:rPr>
        <w:t>para iniciar las acciones pertine</w:t>
      </w:r>
      <w:r w:rsidR="001D2B2B">
        <w:rPr>
          <w:sz w:val="24"/>
          <w:szCs w:val="24"/>
        </w:rPr>
        <w:t>ntes y mejorar el estado de estas calles, p</w:t>
      </w:r>
      <w:r w:rsidR="00210A6A" w:rsidRPr="00316D9A">
        <w:rPr>
          <w:sz w:val="24"/>
          <w:szCs w:val="24"/>
        </w:rPr>
        <w:t>riorizando la seguridad y el bienestar de los vecinos de Santa Ana.</w:t>
      </w:r>
    </w:p>
    <w:p w14:paraId="0A6D1E53" w14:textId="77777777" w:rsidR="001D2B2B" w:rsidRPr="00316D9A" w:rsidRDefault="001D2B2B" w:rsidP="00C276A7">
      <w:pPr>
        <w:jc w:val="both"/>
        <w:rPr>
          <w:sz w:val="24"/>
          <w:szCs w:val="24"/>
        </w:rPr>
      </w:pPr>
    </w:p>
    <w:p w14:paraId="0000000D" w14:textId="77777777" w:rsidR="00896694" w:rsidRDefault="00896694" w:rsidP="00C276A7"/>
    <w:p w14:paraId="6E9E5128" w14:textId="13BA2721" w:rsidR="00316D9A" w:rsidRDefault="00C702AD" w:rsidP="00C276A7">
      <w:pPr>
        <w:jc w:val="center"/>
        <w:rPr>
          <w:sz w:val="24"/>
          <w:szCs w:val="24"/>
        </w:rPr>
      </w:pPr>
      <w:r>
        <w:rPr>
          <w:sz w:val="24"/>
          <w:szCs w:val="24"/>
        </w:rPr>
        <w:t>Cartagena, a 5</w:t>
      </w:r>
      <w:bookmarkStart w:id="0" w:name="_GoBack"/>
      <w:bookmarkEnd w:id="0"/>
      <w:r w:rsidR="00316D9A">
        <w:rPr>
          <w:sz w:val="24"/>
          <w:szCs w:val="24"/>
        </w:rPr>
        <w:t xml:space="preserve"> de abril de 2024.</w:t>
      </w:r>
    </w:p>
    <w:p w14:paraId="1731098E" w14:textId="77777777" w:rsidR="001D2B2B" w:rsidRDefault="001D2B2B" w:rsidP="00C276A7">
      <w:pPr>
        <w:jc w:val="center"/>
        <w:rPr>
          <w:sz w:val="24"/>
          <w:szCs w:val="24"/>
        </w:rPr>
      </w:pPr>
    </w:p>
    <w:p w14:paraId="4F48574A" w14:textId="77777777" w:rsidR="001D2B2B" w:rsidRDefault="001D2B2B" w:rsidP="00C276A7">
      <w:pPr>
        <w:jc w:val="center"/>
        <w:rPr>
          <w:sz w:val="24"/>
          <w:szCs w:val="24"/>
        </w:rPr>
      </w:pPr>
    </w:p>
    <w:p w14:paraId="25498F65" w14:textId="77777777" w:rsidR="001D2B2B" w:rsidRDefault="001D2B2B" w:rsidP="00C276A7">
      <w:pPr>
        <w:jc w:val="center"/>
        <w:rPr>
          <w:sz w:val="24"/>
          <w:szCs w:val="24"/>
        </w:rPr>
      </w:pPr>
    </w:p>
    <w:p w14:paraId="120EE38C" w14:textId="77777777" w:rsidR="001D2B2B" w:rsidRDefault="001D2B2B" w:rsidP="00C276A7">
      <w:pPr>
        <w:jc w:val="center"/>
        <w:rPr>
          <w:sz w:val="24"/>
          <w:szCs w:val="24"/>
        </w:rPr>
      </w:pPr>
    </w:p>
    <w:p w14:paraId="603C1AC5" w14:textId="77777777" w:rsidR="001D2B2B" w:rsidRPr="00FE36B9" w:rsidRDefault="001D2B2B" w:rsidP="00C276A7">
      <w:pPr>
        <w:jc w:val="center"/>
        <w:rPr>
          <w:sz w:val="24"/>
          <w:szCs w:val="24"/>
        </w:rPr>
      </w:pPr>
    </w:p>
    <w:p w14:paraId="4A9C569A" w14:textId="77777777" w:rsidR="00316D9A" w:rsidRPr="00BF2C76" w:rsidRDefault="00316D9A" w:rsidP="00C276A7">
      <w:pPr>
        <w:rPr>
          <w:sz w:val="24"/>
          <w:szCs w:val="24"/>
        </w:rPr>
      </w:pPr>
    </w:p>
    <w:p w14:paraId="6AB34183" w14:textId="099F10C0" w:rsidR="00316D9A" w:rsidRPr="00BF2C76" w:rsidRDefault="00316D9A" w:rsidP="00C276A7">
      <w:pPr>
        <w:rPr>
          <w:sz w:val="24"/>
          <w:szCs w:val="24"/>
        </w:rPr>
      </w:pPr>
      <w:r w:rsidRPr="00BF2C76">
        <w:rPr>
          <w:sz w:val="24"/>
          <w:szCs w:val="24"/>
        </w:rPr>
        <w:t>Fdo. Jesús Giménez Gallo</w:t>
      </w:r>
      <w:r w:rsidRPr="00BF2C76">
        <w:rPr>
          <w:sz w:val="24"/>
          <w:szCs w:val="24"/>
        </w:rPr>
        <w:tab/>
      </w:r>
      <w:r w:rsidRPr="00BF2C76">
        <w:rPr>
          <w:sz w:val="24"/>
          <w:szCs w:val="24"/>
        </w:rPr>
        <w:tab/>
      </w:r>
      <w:r w:rsidRPr="00BF2C76">
        <w:rPr>
          <w:sz w:val="24"/>
          <w:szCs w:val="24"/>
        </w:rPr>
        <w:tab/>
      </w:r>
      <w:r w:rsidRPr="00BF2C76">
        <w:rPr>
          <w:sz w:val="24"/>
          <w:szCs w:val="24"/>
        </w:rPr>
        <w:tab/>
        <w:t xml:space="preserve">     Fdo. </w:t>
      </w:r>
      <w:r>
        <w:rPr>
          <w:sz w:val="24"/>
          <w:szCs w:val="24"/>
        </w:rPr>
        <w:t>María Antonia Pérez Galindo</w:t>
      </w:r>
    </w:p>
    <w:p w14:paraId="79E52A2F" w14:textId="1348B7DE" w:rsidR="00316D9A" w:rsidRPr="00BF2C76" w:rsidRDefault="001D2B2B" w:rsidP="00C276A7">
      <w:pPr>
        <w:rPr>
          <w:b/>
          <w:sz w:val="24"/>
          <w:szCs w:val="24"/>
        </w:rPr>
      </w:pPr>
      <w:r>
        <w:rPr>
          <w:sz w:val="24"/>
          <w:szCs w:val="24"/>
        </w:rPr>
        <w:t>Portavoz Grupo m</w:t>
      </w:r>
      <w:r w:rsidR="00316D9A" w:rsidRPr="00BF2C76">
        <w:rPr>
          <w:sz w:val="24"/>
          <w:szCs w:val="24"/>
        </w:rPr>
        <w:t xml:space="preserve">unicipal MC                      </w:t>
      </w:r>
      <w:r w:rsidR="00316D9A">
        <w:rPr>
          <w:sz w:val="24"/>
          <w:szCs w:val="24"/>
        </w:rPr>
        <w:t xml:space="preserve">      </w:t>
      </w:r>
      <w:r w:rsidR="00316D9A" w:rsidRPr="00BF2C76">
        <w:rPr>
          <w:sz w:val="24"/>
          <w:szCs w:val="24"/>
        </w:rPr>
        <w:t xml:space="preserve"> </w:t>
      </w:r>
      <w:r w:rsidR="00316D9A">
        <w:rPr>
          <w:sz w:val="24"/>
          <w:szCs w:val="24"/>
        </w:rPr>
        <w:t xml:space="preserve">     </w:t>
      </w:r>
      <w:r>
        <w:rPr>
          <w:sz w:val="24"/>
          <w:szCs w:val="24"/>
        </w:rPr>
        <w:t>Concejal Grupo m</w:t>
      </w:r>
      <w:r w:rsidR="00316D9A" w:rsidRPr="00BF2C76">
        <w:rPr>
          <w:sz w:val="24"/>
          <w:szCs w:val="24"/>
        </w:rPr>
        <w:t>unicipal MC</w:t>
      </w:r>
    </w:p>
    <w:p w14:paraId="679046FB" w14:textId="77777777" w:rsidR="00316D9A" w:rsidRPr="00BF2C76" w:rsidRDefault="00316D9A" w:rsidP="00C276A7">
      <w:pPr>
        <w:rPr>
          <w:b/>
          <w:sz w:val="24"/>
          <w:szCs w:val="24"/>
        </w:rPr>
      </w:pPr>
    </w:p>
    <w:p w14:paraId="24FFF968" w14:textId="77777777" w:rsidR="00316D9A" w:rsidRPr="00BF2C76" w:rsidRDefault="00316D9A" w:rsidP="00316D9A">
      <w:pPr>
        <w:ind w:right="-568"/>
        <w:rPr>
          <w:b/>
          <w:sz w:val="24"/>
          <w:szCs w:val="24"/>
        </w:rPr>
      </w:pPr>
    </w:p>
    <w:p w14:paraId="0B0FC5AE" w14:textId="77777777" w:rsidR="00316D9A" w:rsidRPr="00BF2C76" w:rsidRDefault="00316D9A" w:rsidP="00316D9A">
      <w:pPr>
        <w:ind w:right="-568"/>
        <w:jc w:val="center"/>
        <w:rPr>
          <w:sz w:val="24"/>
          <w:szCs w:val="24"/>
        </w:rPr>
      </w:pPr>
      <w:r w:rsidRPr="00BF2C76">
        <w:rPr>
          <w:b/>
          <w:sz w:val="24"/>
          <w:szCs w:val="24"/>
        </w:rPr>
        <w:t>A LA ALCALDÍA – PRESIDENCIA DEL EXCMO. AYUNTAMIENTO DE CARTAGENA</w:t>
      </w:r>
    </w:p>
    <w:p w14:paraId="0000000E" w14:textId="77777777" w:rsidR="00896694" w:rsidRDefault="00896694"/>
    <w:p w14:paraId="31020716" w14:textId="77777777" w:rsidR="00316D9A" w:rsidRDefault="00316D9A" w:rsidP="00316D9A">
      <w:pPr>
        <w:jc w:val="center"/>
      </w:pPr>
      <w:r>
        <w:rPr>
          <w:noProof/>
        </w:rPr>
        <w:lastRenderedPageBreak/>
        <w:drawing>
          <wp:inline distT="0" distB="0" distL="0" distR="0" wp14:anchorId="7F9B43F2" wp14:editId="5BE666C9">
            <wp:extent cx="2375694" cy="5143500"/>
            <wp:effectExtent l="0" t="0" r="571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31_1235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91" cy="514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2A9A" w14:textId="35D69735" w:rsidR="00316D9A" w:rsidRDefault="00316D9A" w:rsidP="00316D9A">
      <w:pPr>
        <w:jc w:val="center"/>
      </w:pPr>
      <w:r>
        <w:rPr>
          <w:noProof/>
        </w:rPr>
        <w:drawing>
          <wp:inline distT="0" distB="0" distL="0" distR="0" wp14:anchorId="20851F40" wp14:editId="06280A70">
            <wp:extent cx="4667250" cy="2155611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31_1235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491" cy="215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E7B4" w14:textId="77777777" w:rsidR="00316D9A" w:rsidRDefault="00316D9A" w:rsidP="00316D9A">
      <w:pPr>
        <w:jc w:val="center"/>
      </w:pPr>
      <w:r>
        <w:rPr>
          <w:noProof/>
        </w:rPr>
        <w:lastRenderedPageBreak/>
        <w:drawing>
          <wp:inline distT="0" distB="0" distL="0" distR="0" wp14:anchorId="002E8671" wp14:editId="4D908DD9">
            <wp:extent cx="4710750" cy="2175702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31_1225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021" cy="217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F" w14:textId="3B91A415" w:rsidR="00896694" w:rsidRDefault="00316D9A" w:rsidP="00316D9A">
      <w:pPr>
        <w:jc w:val="center"/>
      </w:pPr>
      <w:r>
        <w:rPr>
          <w:noProof/>
        </w:rPr>
        <w:drawing>
          <wp:inline distT="0" distB="0" distL="0" distR="0" wp14:anchorId="2A8EB5C5" wp14:editId="2F533125">
            <wp:extent cx="4105275" cy="3600011"/>
            <wp:effectExtent l="0" t="0" r="0" b="63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31_2150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118" cy="360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69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E6E6D" w14:textId="77777777" w:rsidR="00494A33" w:rsidRDefault="00494A33" w:rsidP="00316D9A">
      <w:pPr>
        <w:spacing w:line="240" w:lineRule="auto"/>
      </w:pPr>
      <w:r>
        <w:separator/>
      </w:r>
    </w:p>
  </w:endnote>
  <w:endnote w:type="continuationSeparator" w:id="0">
    <w:p w14:paraId="797470CE" w14:textId="77777777" w:rsidR="00494A33" w:rsidRDefault="00494A33" w:rsidP="00316D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65A4C8" w14:textId="77777777" w:rsidR="00494A33" w:rsidRDefault="00494A33" w:rsidP="00316D9A">
      <w:pPr>
        <w:spacing w:line="240" w:lineRule="auto"/>
      </w:pPr>
      <w:r>
        <w:separator/>
      </w:r>
    </w:p>
  </w:footnote>
  <w:footnote w:type="continuationSeparator" w:id="0">
    <w:p w14:paraId="5D4E8136" w14:textId="77777777" w:rsidR="00494A33" w:rsidRDefault="00494A33" w:rsidP="00316D9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96694"/>
    <w:rsid w:val="00007945"/>
    <w:rsid w:val="001D2B2B"/>
    <w:rsid w:val="00210A6A"/>
    <w:rsid w:val="00316D9A"/>
    <w:rsid w:val="00494A33"/>
    <w:rsid w:val="005E4EE8"/>
    <w:rsid w:val="00896694"/>
    <w:rsid w:val="009164D9"/>
    <w:rsid w:val="00C276A7"/>
    <w:rsid w:val="00C702AD"/>
    <w:rsid w:val="00C77C98"/>
    <w:rsid w:val="00F9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316D9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6D9A"/>
  </w:style>
  <w:style w:type="paragraph" w:styleId="Piedepgina">
    <w:name w:val="footer"/>
    <w:basedOn w:val="Normal"/>
    <w:link w:val="PiedepginaCar"/>
    <w:uiPriority w:val="99"/>
    <w:unhideWhenUsed/>
    <w:rsid w:val="00316D9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6D9A"/>
  </w:style>
  <w:style w:type="paragraph" w:styleId="Textodeglobo">
    <w:name w:val="Balloon Text"/>
    <w:basedOn w:val="Normal"/>
    <w:link w:val="TextodegloboCar"/>
    <w:uiPriority w:val="99"/>
    <w:semiHidden/>
    <w:unhideWhenUsed/>
    <w:rsid w:val="00316D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6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316D9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6D9A"/>
  </w:style>
  <w:style w:type="paragraph" w:styleId="Piedepgina">
    <w:name w:val="footer"/>
    <w:basedOn w:val="Normal"/>
    <w:link w:val="PiedepginaCar"/>
    <w:uiPriority w:val="99"/>
    <w:unhideWhenUsed/>
    <w:rsid w:val="00316D9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6D9A"/>
  </w:style>
  <w:style w:type="paragraph" w:styleId="Textodeglobo">
    <w:name w:val="Balloon Text"/>
    <w:basedOn w:val="Normal"/>
    <w:link w:val="TextodegloboCar"/>
    <w:uiPriority w:val="99"/>
    <w:semiHidden/>
    <w:unhideWhenUsed/>
    <w:rsid w:val="00316D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6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348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IGNACIO BORGOÑOS MARTINEZ</cp:lastModifiedBy>
  <cp:revision>7</cp:revision>
  <dcterms:created xsi:type="dcterms:W3CDTF">2024-04-01T08:59:00Z</dcterms:created>
  <dcterms:modified xsi:type="dcterms:W3CDTF">2024-04-05T15:41:00Z</dcterms:modified>
</cp:coreProperties>
</file>