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ascii="Georgia" w:hAnsi="Georgia"/>
          <w:b/>
          <w:bCs/>
        </w:rPr>
        <w:t>PREGUNTA QUE PRESENTA ISABEL ANDREU, CONCEJAL DEL GRUPO MUNICIPAL SOCIALISTA, SOBRE LA FEDERACIÓN DE ASOCIACIONES DE MUJERES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</w:t>
      </w:r>
      <w:r>
        <w:rPr>
          <w:b w:val="false"/>
          <w:bCs w:val="false"/>
        </w:rPr>
        <w:t xml:space="preserve"> corporación aprobó incementar la partida presupuestaria vinculada al convenio con la Federación de Asociaciones de Mujeres Mediterráneo.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both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- ¿En qué punto se encuentra la elaboración del nuevo convenio entre el Ayuntamiento de Cartagena y la Federación de Asociaciones de Mujeres Mediterráneo, FEDAM?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10</w:t>
      </w:r>
      <w:r>
        <w:rPr>
          <w:b/>
          <w:bCs/>
        </w:rPr>
        <w:t xml:space="preserve"> de </w:t>
      </w:r>
      <w:r>
        <w:rPr>
          <w:b/>
          <w:bCs/>
        </w:rPr>
        <w:t>abril</w:t>
      </w:r>
      <w:r>
        <w:rPr>
          <w:b/>
          <w:bCs/>
        </w:rPr>
        <w:t xml:space="preserve">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Isabel Andreu Bernal </w:t>
        <w:tab/>
        <w:tab/>
        <w:tab/>
      </w:r>
      <w:r>
        <w:rPr>
          <w:b/>
          <w:bCs/>
        </w:rPr>
        <w:t>Manuel Torres García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  <w:t xml:space="preserve">Concejal del Grupo Municipal Socialista </w:t>
        <w:tab/>
        <w:t xml:space="preserve">    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Application>LibreOffice/7.6.0.3$Windows_X86_64 LibreOffice_project/69edd8b8ebc41d00b4de3915dc82f8f0fc3b6265</Application>
  <AppVersion>15.0000</AppVersion>
  <Pages>1</Pages>
  <Words>100</Words>
  <Characters>697</Characters>
  <CharactersWithSpaces>797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2024-04-10T13:00:07Z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