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right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>
          <w:b/>
          <w:bCs/>
        </w:rPr>
      </w:pPr>
      <w:r>
        <w:rPr>
          <w:rFonts w:ascii="Georgia" w:hAnsi="Georgia"/>
          <w:b/>
          <w:bCs/>
        </w:rPr>
        <w:t>PREGUNTA QUE PRESENTA ISABEL ANDREU BERNAL, CONCEJAL DEL GRUPO MUNICIPAL SOCIALISTA, SOBRE QUITAMIEDOS RM - E22</w:t>
      </w:r>
    </w:p>
    <w:p>
      <w:pPr>
        <w:pStyle w:val="Normal"/>
        <w:spacing w:lineRule="auto" w:line="360"/>
        <w:jc w:val="both"/>
        <w:rPr>
          <w:rFonts w:ascii="Georgia" w:hAnsi="Georgia"/>
        </w:rPr>
      </w:pPr>
      <w:r>
        <w:rPr>
          <w:rFonts w:ascii="Georgia" w:hAnsi="Georgia"/>
        </w:rPr>
      </w:r>
    </w:p>
    <w:p>
      <w:pPr>
        <w:pStyle w:val="Normal"/>
        <w:spacing w:lineRule="auto" w:line="360"/>
        <w:jc w:val="both"/>
        <w:rPr>
          <w:rFonts w:ascii="Georgia" w:hAnsi="Georgia"/>
        </w:rPr>
      </w:pPr>
      <w:r>
        <w:rPr>
          <w:rFonts w:ascii="Georgia" w:hAnsi="Georgia"/>
        </w:rPr>
      </w:r>
    </w:p>
    <w:p>
      <w:pPr>
        <w:pStyle w:val="Normal"/>
        <w:spacing w:lineRule="auto" w:line="360"/>
        <w:jc w:val="both"/>
        <w:rPr>
          <w:rFonts w:ascii="Cambria" w:hAnsi="Cambria" w:eastAsia="MS Mincho" w:cs="Times New Roman"/>
          <w:b w:val="false"/>
          <w:bCs w:val="false"/>
          <w:color w:val="auto"/>
          <w:kern w:val="0"/>
          <w:sz w:val="24"/>
          <w:szCs w:val="24"/>
          <w:lang w:val="es-ES_tradnl" w:eastAsia="es-ES" w:bidi="ar-SA"/>
        </w:rPr>
      </w:pPr>
      <w:r>
        <w:rPr>
          <w:rFonts w:eastAsia="MS Mincho" w:cs="Times New Roman"/>
          <w:b w:val="false"/>
          <w:bCs w:val="false"/>
          <w:color w:val="auto"/>
          <w:kern w:val="0"/>
          <w:sz w:val="24"/>
          <w:szCs w:val="24"/>
          <w:lang w:val="es-ES_tradnl" w:eastAsia="es-ES" w:bidi="ar-SA"/>
        </w:rPr>
        <w:t>En la RM – E22 entre Los Albadalejos y la Cuesta de la Jarapa, se han instalado una serie de quitamiedos recientemente.</w:t>
      </w:r>
    </w:p>
    <w:p>
      <w:pPr>
        <w:pStyle w:val="Normal"/>
        <w:spacing w:lineRule="auto" w:line="360"/>
        <w:jc w:val="both"/>
        <w:rPr>
          <w:rFonts w:ascii="Cambria" w:hAnsi="Cambria" w:eastAsia="MS Mincho" w:cs="Times New Roman"/>
          <w:b w:val="false"/>
          <w:bCs w:val="false"/>
          <w:color w:val="auto"/>
          <w:kern w:val="0"/>
          <w:sz w:val="24"/>
          <w:szCs w:val="24"/>
          <w:lang w:val="es-ES_tradnl" w:eastAsia="es-ES" w:bidi="ar-SA"/>
        </w:rPr>
      </w:pPr>
      <w:r>
        <w:rPr>
          <w:rFonts w:eastAsia="MS Mincho" w:cs="Times New Roman"/>
          <w:b w:val="false"/>
          <w:bCs w:val="false"/>
          <w:color w:val="auto"/>
          <w:kern w:val="0"/>
          <w:sz w:val="24"/>
          <w:szCs w:val="24"/>
          <w:lang w:val="es-ES_tradnl" w:eastAsia="es-ES" w:bidi="ar-SA"/>
        </w:rPr>
      </w:r>
    </w:p>
    <w:p>
      <w:pPr>
        <w:pStyle w:val="Normal"/>
        <w:spacing w:lineRule="auto" w:line="360"/>
        <w:jc w:val="both"/>
        <w:rPr>
          <w:rFonts w:ascii="Cambria" w:hAnsi="Cambria" w:eastAsia="MS Mincho" w:cs="Times New Roman"/>
          <w:b w:val="false"/>
          <w:bCs w:val="false"/>
          <w:color w:val="auto"/>
          <w:kern w:val="0"/>
          <w:sz w:val="24"/>
          <w:szCs w:val="24"/>
          <w:lang w:val="es-ES_tradnl" w:eastAsia="es-ES" w:bidi="ar-SA"/>
        </w:rPr>
      </w:pPr>
      <w:r>
        <w:rPr>
          <w:rFonts w:eastAsia="MS Mincho" w:cs="Times New Roman"/>
          <w:b w:val="false"/>
          <w:bCs w:val="false"/>
          <w:color w:val="auto"/>
          <w:kern w:val="0"/>
          <w:sz w:val="24"/>
          <w:szCs w:val="24"/>
          <w:lang w:val="es-ES_tradnl" w:eastAsia="es-ES" w:bidi="ar-SA"/>
        </w:rPr>
        <w:t>Al hacerlo, a un vecino de la zona se le ha obstruido el paso a su terreno, que no tiene otro acceso.</w:t>
      </w:r>
    </w:p>
    <w:p>
      <w:pPr>
        <w:pStyle w:val="Normal"/>
        <w:spacing w:lineRule="auto" w:line="360"/>
        <w:jc w:val="both"/>
        <w:rPr>
          <w:rFonts w:ascii="Cambria" w:hAnsi="Cambria" w:eastAsia="MS Mincho" w:cs="Times New Roman"/>
          <w:b w:val="false"/>
          <w:bCs w:val="false"/>
          <w:color w:val="auto"/>
          <w:kern w:val="0"/>
          <w:sz w:val="24"/>
          <w:szCs w:val="24"/>
          <w:lang w:val="es-ES_tradnl" w:eastAsia="es-ES" w:bidi="ar-SA"/>
        </w:rPr>
      </w:pPr>
      <w:r>
        <w:rPr>
          <w:rFonts w:eastAsia="MS Mincho" w:cs="Times New Roman"/>
          <w:b w:val="false"/>
          <w:bCs w:val="false"/>
          <w:color w:val="auto"/>
          <w:kern w:val="0"/>
          <w:sz w:val="24"/>
          <w:szCs w:val="24"/>
          <w:lang w:val="es-ES_tradnl" w:eastAsia="es-ES" w:bidi="ar-SA"/>
        </w:rPr>
      </w:r>
    </w:p>
    <w:p>
      <w:pPr>
        <w:pStyle w:val="Normal"/>
        <w:spacing w:lineRule="auto" w:line="360"/>
        <w:jc w:val="center"/>
        <w:rPr>
          <w:rFonts w:ascii="Cambria" w:hAnsi="Cambria" w:eastAsia="MS Mincho" w:cs="Times New Roman"/>
          <w:b/>
          <w:bCs/>
          <w:color w:val="auto"/>
          <w:kern w:val="0"/>
          <w:sz w:val="24"/>
          <w:szCs w:val="24"/>
          <w:lang w:val="es-ES_tradnl" w:eastAsia="es-ES" w:bidi="ar-SA"/>
        </w:rPr>
      </w:pPr>
      <w:r>
        <w:rPr>
          <w:rFonts w:eastAsia="MS Mincho" w:cs="Times New Roman"/>
          <w:b/>
          <w:bCs/>
          <w:color w:val="auto"/>
          <w:kern w:val="0"/>
          <w:sz w:val="24"/>
          <w:szCs w:val="24"/>
          <w:lang w:val="es-ES_tradnl" w:eastAsia="es-ES" w:bidi="ar-SA"/>
        </w:rPr>
        <w:t>Pregunta</w:t>
      </w:r>
    </w:p>
    <w:p>
      <w:pPr>
        <w:pStyle w:val="Normal"/>
        <w:spacing w:lineRule="auto" w:line="360"/>
        <w:jc w:val="center"/>
        <w:rPr>
          <w:rFonts w:ascii="Cambria" w:hAnsi="Cambria" w:eastAsia="MS Mincho" w:cs="Times New Roman"/>
          <w:b w:val="false"/>
          <w:bCs w:val="false"/>
          <w:color w:val="auto"/>
          <w:kern w:val="0"/>
          <w:sz w:val="24"/>
          <w:szCs w:val="24"/>
          <w:lang w:val="es-ES_tradnl" w:eastAsia="es-ES" w:bidi="ar-SA"/>
        </w:rPr>
      </w:pPr>
      <w:r>
        <w:rPr>
          <w:rFonts w:eastAsia="MS Mincho" w:cs="Times New Roman"/>
          <w:b w:val="false"/>
          <w:bCs w:val="false"/>
          <w:color w:val="auto"/>
          <w:kern w:val="0"/>
          <w:sz w:val="24"/>
          <w:szCs w:val="24"/>
          <w:lang w:val="es-ES_tradnl" w:eastAsia="es-ES" w:bidi="ar-SA"/>
        </w:rPr>
      </w:r>
    </w:p>
    <w:p>
      <w:pPr>
        <w:pStyle w:val="Normal"/>
        <w:spacing w:lineRule="auto" w:line="360"/>
        <w:jc w:val="left"/>
        <w:rPr>
          <w:rFonts w:ascii="Cambria" w:hAnsi="Cambria" w:eastAsia="MS Mincho" w:cs="Times New Roman"/>
          <w:b w:val="false"/>
          <w:bCs w:val="false"/>
          <w:color w:val="auto"/>
          <w:kern w:val="0"/>
          <w:sz w:val="24"/>
          <w:szCs w:val="24"/>
          <w:lang w:val="es-ES_tradnl" w:eastAsia="es-ES" w:bidi="ar-SA"/>
        </w:rPr>
      </w:pPr>
      <w:r>
        <w:rPr>
          <w:rFonts w:eastAsia="MS Mincho" w:cs="Times New Roman"/>
          <w:b w:val="false"/>
          <w:bCs w:val="false"/>
          <w:color w:val="auto"/>
          <w:kern w:val="0"/>
          <w:sz w:val="24"/>
          <w:szCs w:val="24"/>
          <w:lang w:val="es-ES_tradnl" w:eastAsia="es-ES" w:bidi="ar-SA"/>
        </w:rPr>
        <w:t>- ¿Tiene conocimiento el Ayuntamiento sobre este tema?</w:t>
      </w:r>
    </w:p>
    <w:p>
      <w:pPr>
        <w:pStyle w:val="Normal"/>
        <w:spacing w:lineRule="auto" w:line="360"/>
        <w:jc w:val="left"/>
        <w:rPr>
          <w:rFonts w:ascii="Cambria" w:hAnsi="Cambria" w:eastAsia="MS Mincho" w:cs="Times New Roman"/>
          <w:b w:val="false"/>
          <w:bCs w:val="false"/>
          <w:color w:val="auto"/>
          <w:kern w:val="0"/>
          <w:sz w:val="24"/>
          <w:szCs w:val="24"/>
          <w:lang w:val="es-ES_tradnl" w:eastAsia="es-ES" w:bidi="ar-SA"/>
        </w:rPr>
      </w:pPr>
      <w:r>
        <w:rPr>
          <w:rFonts w:eastAsia="MS Mincho" w:cs="Times New Roman"/>
          <w:b w:val="false"/>
          <w:bCs w:val="false"/>
          <w:color w:val="auto"/>
          <w:kern w:val="0"/>
          <w:sz w:val="24"/>
          <w:szCs w:val="24"/>
          <w:lang w:val="es-ES_tradnl" w:eastAsia="es-ES" w:bidi="ar-SA"/>
        </w:rPr>
      </w:r>
    </w:p>
    <w:p>
      <w:pPr>
        <w:pStyle w:val="Normal"/>
        <w:spacing w:lineRule="auto" w:line="360"/>
        <w:jc w:val="left"/>
        <w:rPr>
          <w:rFonts w:ascii="Cambria" w:hAnsi="Cambria" w:eastAsia="MS Mincho" w:cs="Times New Roman"/>
          <w:b w:val="false"/>
          <w:bCs w:val="false"/>
          <w:color w:val="auto"/>
          <w:kern w:val="0"/>
          <w:sz w:val="24"/>
          <w:szCs w:val="24"/>
          <w:lang w:val="es-ES_tradnl" w:eastAsia="es-ES" w:bidi="ar-SA"/>
        </w:rPr>
      </w:pPr>
      <w:r>
        <w:rPr>
          <w:rFonts w:eastAsia="MS Mincho" w:cs="Times New Roman"/>
          <w:b w:val="false"/>
          <w:bCs w:val="false"/>
          <w:color w:val="auto"/>
          <w:kern w:val="0"/>
          <w:sz w:val="24"/>
          <w:szCs w:val="24"/>
          <w:lang w:val="es-ES_tradnl" w:eastAsia="es-ES" w:bidi="ar-SA"/>
        </w:rPr>
        <w:t>- ¿Qué va a hacer el Ayuntamiento para solucionar este problema?</w:t>
      </w:r>
    </w:p>
    <w:p>
      <w:pPr>
        <w:pStyle w:val="Normal"/>
        <w:spacing w:lineRule="auto" w:line="360"/>
        <w:jc w:val="left"/>
        <w:rPr>
          <w:rFonts w:ascii="Cambria" w:hAnsi="Cambria" w:eastAsia="MS Mincho" w:cs="Times New Roman"/>
          <w:b w:val="false"/>
          <w:bCs w:val="false"/>
          <w:color w:val="auto"/>
          <w:kern w:val="0"/>
          <w:sz w:val="24"/>
          <w:szCs w:val="24"/>
          <w:lang w:val="es-ES_tradnl" w:eastAsia="es-ES" w:bidi="ar-SA"/>
        </w:rPr>
      </w:pPr>
      <w:r>
        <w:rPr>
          <w:rFonts w:eastAsia="MS Mincho" w:cs="Times New Roman"/>
          <w:b w:val="false"/>
          <w:bCs w:val="false"/>
          <w:color w:val="auto"/>
          <w:kern w:val="0"/>
          <w:sz w:val="24"/>
          <w:szCs w:val="24"/>
          <w:lang w:val="es-ES_tradnl" w:eastAsia="es-ES" w:bidi="ar-SA"/>
        </w:rPr>
      </w:r>
    </w:p>
    <w:p>
      <w:pPr>
        <w:pStyle w:val="Normal"/>
        <w:spacing w:lineRule="auto" w:line="360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  <w:t>Cartagena, a 19 de abril de 2024</w:t>
      </w:r>
    </w:p>
    <w:p>
      <w:pPr>
        <w:pStyle w:val="Normal"/>
        <w:spacing w:lineRule="auto" w:line="36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  <w:t xml:space="preserve">Isabel Andreu Bernal </w:t>
        <w:tab/>
        <w:tab/>
        <w:tab/>
        <w:t>Manuel Torres García</w:t>
      </w:r>
    </w:p>
    <w:p>
      <w:pPr>
        <w:pStyle w:val="Normal"/>
        <w:spacing w:lineRule="auto" w:line="360"/>
        <w:jc w:val="center"/>
        <w:rPr/>
      </w:pP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Concejal del Grupo Municipal Socialista </w:t>
        <w:tab/>
        <w:t xml:space="preserve">           Portavoz del Grupo Municipal Socialista   </w:t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 w:val="false"/>
          <w:bCs w:val="false"/>
        </w:rPr>
        <w:t xml:space="preserve">  </w:t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81475" cy="3135630"/>
            <wp:effectExtent l="0" t="0" r="0" b="0"/>
            <wp:wrapSquare wrapText="largest"/>
            <wp:docPr id="1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even" r:id="rId3"/>
      <w:headerReference w:type="default" r:id="rId4"/>
      <w:headerReference w:type="first" r:id="rId5"/>
      <w:footerReference w:type="default" r:id="rId6"/>
      <w:type w:val="nextPage"/>
      <w:pgSz w:w="11906" w:h="16838"/>
      <w:pgMar w:left="1701" w:right="1268" w:gutter="0" w:header="708" w:top="3026" w:footer="1117" w:bottom="167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Lucida Grande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t>__________________________________________________________________________________________________</w:t>
    </w:r>
  </w:p>
  <w:p>
    <w:pPr>
      <w:pStyle w:val="Footer"/>
      <w:jc w:val="center"/>
      <w:rPr/>
    </w:pPr>
    <w:r>
      <w:rPr/>
      <w:t>A LA EXCMA. ALCALDESA DEL EXCMO. AYUNTAMIENTO DE CARTAGENA</w:t>
    </w:r>
  </w:p>
  <w:p>
    <w:pPr>
      <w:pStyle w:val="Footer"/>
      <w:rPr/>
    </w:pPr>
    <w:r>
      <w:rPr/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8504"/>
        <w:tab w:val="center" w:pos="4252" w:leader="none"/>
        <w:tab w:val="right" w:pos="8498" w:leader="none"/>
      </w:tabs>
      <w:rPr/>
    </w:pPr>
    <w:r>
      <w:rPr/>
      <w:t>[Escriba texto]</w:t>
      <w:tab/>
      <w:t>[Escriba texto]</w:t>
      <w:tab/>
      <w:t>[Escriba texto]</w:t>
    </w:r>
  </w:p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454025</wp:posOffset>
          </wp:positionH>
          <wp:positionV relativeFrom="paragraph">
            <wp:posOffset>130175</wp:posOffset>
          </wp:positionV>
          <wp:extent cx="859155" cy="1182370"/>
          <wp:effectExtent l="0" t="0" r="0" b="0"/>
          <wp:wrapSquare wrapText="largest"/>
          <wp:docPr id="2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59155" cy="1182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tabs>
        <w:tab w:val="clear" w:pos="8504"/>
        <w:tab w:val="center" w:pos="4252" w:leader="none"/>
        <w:tab w:val="right" w:pos="9498" w:leader="none"/>
      </w:tabs>
      <w:ind w:hanging="0" w:right="-708"/>
      <w:jc w:val="right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4509135</wp:posOffset>
          </wp:positionH>
          <wp:positionV relativeFrom="paragraph">
            <wp:posOffset>60325</wp:posOffset>
          </wp:positionV>
          <wp:extent cx="1016635" cy="934720"/>
          <wp:effectExtent l="0" t="0" r="0" b="0"/>
          <wp:wrapSquare wrapText="largest"/>
          <wp:docPr id="3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934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454025</wp:posOffset>
          </wp:positionH>
          <wp:positionV relativeFrom="paragraph">
            <wp:posOffset>130175</wp:posOffset>
          </wp:positionV>
          <wp:extent cx="859155" cy="1182370"/>
          <wp:effectExtent l="0" t="0" r="0" b="0"/>
          <wp:wrapSquare wrapText="largest"/>
          <wp:docPr id="4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59155" cy="1182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tabs>
        <w:tab w:val="clear" w:pos="8504"/>
        <w:tab w:val="center" w:pos="4252" w:leader="none"/>
        <w:tab w:val="right" w:pos="9498" w:leader="none"/>
      </w:tabs>
      <w:ind w:hanging="0" w:right="-708"/>
      <w:jc w:val="right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4509135</wp:posOffset>
          </wp:positionH>
          <wp:positionV relativeFrom="paragraph">
            <wp:posOffset>60325</wp:posOffset>
          </wp:positionV>
          <wp:extent cx="1016635" cy="934720"/>
          <wp:effectExtent l="0" t="0" r="0" b="0"/>
          <wp:wrapSquare wrapText="largest"/>
          <wp:docPr id="5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934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2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MS Mincho" w:cs="Times New Roman"/>
        <w:lang w:val="es-ES" w:eastAsia="es-E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54cfc"/>
    <w:pPr>
      <w:widowControl/>
      <w:suppressAutoHyphens w:val="true"/>
      <w:bidi w:val="0"/>
      <w:spacing w:before="0" w:after="0"/>
      <w:jc w:val="left"/>
    </w:pPr>
    <w:rPr>
      <w:rFonts w:ascii="Cambria" w:hAnsi="Cambria" w:eastAsia="MS Mincho" w:cs="Times New Roman"/>
      <w:color w:val="auto"/>
      <w:kern w:val="0"/>
      <w:sz w:val="24"/>
      <w:szCs w:val="24"/>
      <w:lang w:val="es-ES_tradnl" w:eastAsia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uiPriority w:val="99"/>
    <w:qFormat/>
    <w:rsid w:val="007f55ab"/>
    <w:rPr/>
  </w:style>
  <w:style w:type="character" w:styleId="PiedepginaCar" w:customStyle="1">
    <w:name w:val="Pie de página Car"/>
    <w:basedOn w:val="DefaultParagraphFont"/>
    <w:uiPriority w:val="99"/>
    <w:qFormat/>
    <w:rsid w:val="007f55ab"/>
    <w:rPr/>
  </w:style>
  <w:style w:type="character" w:styleId="TextodegloboCar" w:customStyle="1">
    <w:name w:val="Texto de globo Car"/>
    <w:link w:val="BalloonText"/>
    <w:uiPriority w:val="99"/>
    <w:semiHidden/>
    <w:qFormat/>
    <w:rsid w:val="007f55ab"/>
    <w:rPr>
      <w:rFonts w:ascii="Lucida Grande" w:hAnsi="Lucida Grande" w:cs="Lucida Grande"/>
      <w:sz w:val="18"/>
      <w:szCs w:val="18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7f55ab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7f55ab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7f55ab"/>
    <w:pPr/>
    <w:rPr>
      <w:rFonts w:ascii="Lucida Grande" w:hAnsi="Lucida Grande" w:cs="Lucida Grande"/>
      <w:sz w:val="18"/>
      <w:szCs w:val="18"/>
    </w:rPr>
  </w:style>
  <w:style w:type="paragraph" w:styleId="Predeterminado" w:customStyle="1">
    <w:name w:val="Predeterminado"/>
    <w:qFormat/>
    <w:rsid w:val="002e165d"/>
    <w:pPr>
      <w:widowControl w:val="false"/>
      <w:tabs>
        <w:tab w:val="clear" w:pos="708"/>
        <w:tab w:val="left" w:pos="420" w:leader="none"/>
      </w:tabs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00000A"/>
      <w:kern w:val="0"/>
      <w:sz w:val="24"/>
      <w:szCs w:val="24"/>
      <w:lang w:val="es-ES" w:eastAsia="zh-CN" w:bidi="hi-IN"/>
    </w:rPr>
  </w:style>
  <w:style w:type="paragraph" w:styleId="NormalWeb">
    <w:name w:val="Normal (Web)"/>
    <w:basedOn w:val="Normal"/>
    <w:uiPriority w:val="99"/>
    <w:semiHidden/>
    <w:unhideWhenUsed/>
    <w:qFormat/>
    <w:rsid w:val="00541c00"/>
    <w:pPr>
      <w:spacing w:beforeAutospacing="1" w:afterAutospacing="1"/>
    </w:pPr>
    <w:rPr>
      <w:rFonts w:ascii="Times New Roman" w:hAnsi="Times New Roman" w:eastAsia="Times New Roman"/>
      <w:lang w:val="es-ES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ACC4EC-EF1B-4056-A3F6-526B271F8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1811</TotalTime>
  <Application>LibreOffice/7.6.0.3$Windows_X86_64 LibreOffice_project/69edd8b8ebc41d00b4de3915dc82f8f0fc3b6265</Application>
  <AppVersion>15.0000</AppVersion>
  <Pages>2</Pages>
  <Words>118</Words>
  <Characters>705</Characters>
  <CharactersWithSpaces>833</CharactersWithSpaces>
  <Paragraphs>13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2016-10-10T17:06:00Z</dcterms:created>
  <dc:creator>JSE</dc:creator>
  <dc:description/>
  <dc:language>es-ES</dc:language>
  <cp:lastModifiedBy/>
  <cp:lastPrinted>2023-09-01T13:17:08Z</cp:lastPrinted>
  <dcterms:modified xsi:type="dcterms:W3CDTF">2024-04-19T14:57:19Z</dcterms:modified>
  <cp:revision>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