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1589372</wp:posOffset>
            </wp:positionH>
            <wp:positionV relativeFrom="paragraph">
              <wp:posOffset>-558463</wp:posOffset>
            </wp:positionV>
            <wp:extent cx="820637" cy="120514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7" cy="120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3568">
            <wp:simplePos x="0" y="0"/>
            <wp:positionH relativeFrom="page">
              <wp:posOffset>5752271</wp:posOffset>
            </wp:positionH>
            <wp:positionV relativeFrom="paragraph">
              <wp:posOffset>-558463</wp:posOffset>
            </wp:positionV>
            <wp:extent cx="1164811" cy="120231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811" cy="120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Heading1"/>
        <w:spacing w:line="285" w:lineRule="auto"/>
        <w:ind w:right="64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81pt;margin-top:-51.04834pt;width:16.5pt;height:85.4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3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JESUS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GIMENEZ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GALLO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PREGUNTA</w:t>
      </w:r>
      <w:r>
        <w:rPr>
          <w:spacing w:val="40"/>
        </w:rPr>
        <w:t> </w:t>
      </w:r>
      <w:r>
        <w:rPr/>
        <w:t>QUE</w:t>
      </w:r>
      <w:r>
        <w:rPr>
          <w:spacing w:val="54"/>
        </w:rPr>
        <w:t> </w:t>
      </w:r>
      <w:r>
        <w:rPr/>
        <w:t>PRESENTA</w:t>
      </w:r>
      <w:r>
        <w:rPr>
          <w:spacing w:val="41"/>
        </w:rPr>
        <w:t> </w:t>
      </w:r>
      <w:r>
        <w:rPr/>
        <w:t>JESÚS</w:t>
      </w:r>
      <w:r>
        <w:rPr>
          <w:spacing w:val="53"/>
        </w:rPr>
        <w:t> </w:t>
      </w:r>
      <w:r>
        <w:rPr/>
        <w:t>GIMÉNEZ</w:t>
      </w:r>
      <w:r>
        <w:rPr>
          <w:spacing w:val="52"/>
        </w:rPr>
        <w:t> </w:t>
      </w:r>
      <w:r>
        <w:rPr/>
        <w:t>GALLO,</w:t>
      </w:r>
      <w:r>
        <w:rPr>
          <w:spacing w:val="53"/>
        </w:rPr>
        <w:t> </w:t>
      </w:r>
      <w:r>
        <w:rPr/>
        <w:t>PORTAVOZ</w:t>
      </w:r>
      <w:r>
        <w:rPr>
          <w:spacing w:val="56"/>
        </w:rPr>
        <w:t> </w:t>
      </w:r>
      <w:r>
        <w:rPr/>
        <w:t>DEL</w:t>
      </w:r>
      <w:r>
        <w:rPr>
          <w:spacing w:val="49"/>
        </w:rPr>
        <w:t> </w:t>
      </w:r>
      <w:r>
        <w:rPr/>
        <w:t>GRUPO</w:t>
      </w:r>
      <w:r>
        <w:rPr>
          <w:spacing w:val="-5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MC</w:t>
      </w:r>
      <w:r>
        <w:rPr>
          <w:spacing w:val="-1"/>
        </w:rPr>
        <w:t> </w:t>
      </w:r>
      <w:r>
        <w:rPr/>
        <w:t>CARTAGENA,</w:t>
      </w:r>
      <w:r>
        <w:rPr>
          <w:spacing w:val="-1"/>
        </w:rPr>
        <w:t> </w:t>
      </w:r>
      <w:r>
        <w:rPr/>
        <w:t>SOBRE</w:t>
      </w:r>
      <w:r>
        <w:rPr>
          <w:spacing w:val="2"/>
        </w:rPr>
        <w:t> </w:t>
      </w:r>
      <w:r>
        <w:rPr/>
        <w:t>`SERVICIOS</w:t>
      </w:r>
      <w:r>
        <w:rPr>
          <w:spacing w:val="-1"/>
        </w:rPr>
        <w:t> </w:t>
      </w:r>
      <w:r>
        <w:rPr/>
        <w:t>ENERGÉTICOS</w:t>
      </w:r>
      <w:r>
        <w:rPr>
          <w:spacing w:val="1"/>
        </w:rPr>
        <w:t> </w:t>
      </w:r>
      <w:r>
        <w:rPr/>
        <w:t>´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646" w:val="left" w:leader="none"/>
        </w:tabs>
        <w:spacing w:line="285" w:lineRule="auto" w:before="191" w:after="0"/>
        <w:ind w:left="2645" w:right="643" w:hanging="316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357120</wp:posOffset>
            </wp:positionH>
            <wp:positionV relativeFrom="paragraph">
              <wp:posOffset>610737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¿En qué estado se encuentran los trámites del pliego del contrato de eficiencia</w:t>
      </w:r>
      <w:r>
        <w:rPr>
          <w:spacing w:val="1"/>
          <w:sz w:val="21"/>
        </w:rPr>
        <w:t> </w:t>
      </w:r>
      <w:r>
        <w:rPr>
          <w:sz w:val="21"/>
        </w:rPr>
        <w:t>energética anunciado por la alcaldesa hace dos años con el objetivo de reducir a la</w:t>
      </w:r>
      <w:r>
        <w:rPr>
          <w:spacing w:val="1"/>
          <w:sz w:val="21"/>
        </w:rPr>
        <w:t> </w:t>
      </w:r>
      <w:r>
        <w:rPr>
          <w:sz w:val="21"/>
        </w:rPr>
        <w:t>mitad la factura eléctrica y renovar las instalaciones a tecnologías más modernas y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menor consumo?</w:t>
      </w: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400" w:bottom="280" w:left="440" w:right="340"/>
        </w:sectPr>
      </w:pPr>
    </w:p>
    <w:p>
      <w:pPr>
        <w:spacing w:before="100"/>
        <w:ind w:left="325" w:right="0" w:firstLine="0"/>
        <w:jc w:val="left"/>
        <w:rPr>
          <w:rFonts w:ascii="Tahoma"/>
          <w:sz w:val="12"/>
        </w:rPr>
      </w:pP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2"/>
        <w:rPr>
          <w:rFonts w:ascii="Tahoma"/>
          <w:sz w:val="26"/>
        </w:rPr>
      </w:pPr>
      <w:r>
        <w:rPr/>
        <w:br w:type="column"/>
      </w:r>
      <w:r>
        <w:rPr>
          <w:rFonts w:ascii="Tahoma"/>
          <w:sz w:val="26"/>
        </w:rPr>
      </w:r>
    </w:p>
    <w:p>
      <w:pPr>
        <w:pStyle w:val="BodyText"/>
        <w:ind w:left="339"/>
      </w:pPr>
      <w:r>
        <w:rPr/>
        <w:t>Cartagena,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19 de 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spacing w:line="211" w:lineRule="auto" w:before="73"/>
        <w:ind w:left="122" w:right="2606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JESUS GIMENEZ GALLO -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pacing w:val="-1"/>
          <w:sz w:val="20"/>
        </w:rPr>
        <w:t>DNI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pacing w:val="-1"/>
          <w:sz w:val="20"/>
        </w:rPr>
        <w:t>***2149**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pacing w:val="-1"/>
          <w:sz w:val="20"/>
        </w:rPr>
        <w:t>el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pacing w:val="-1"/>
          <w:sz w:val="20"/>
        </w:rPr>
        <w:t>día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pacing w:val="-1"/>
          <w:sz w:val="20"/>
        </w:rPr>
        <w:t>19/04/2024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por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ACCVCA-</w:t>
      </w:r>
      <w:r>
        <w:rPr>
          <w:rFonts w:ascii="Courier New" w:hAnsi="Courier New"/>
          <w:spacing w:val="1"/>
          <w:w w:val="95"/>
          <w:sz w:val="20"/>
        </w:rPr>
        <w:t> </w:t>
      </w:r>
      <w:r>
        <w:rPr>
          <w:rFonts w:ascii="Courier New" w:hAnsi="Courier New"/>
          <w:sz w:val="20"/>
        </w:rPr>
        <w:t>120</w:t>
      </w:r>
    </w:p>
    <w:p>
      <w:pPr>
        <w:spacing w:after="0" w:line="211" w:lineRule="auto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top="400" w:bottom="280" w:left="440" w:right="340"/>
          <w:cols w:num="2" w:equalWidth="0">
            <w:col w:w="908" w:space="3426"/>
            <w:col w:w="6786"/>
          </w:cols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188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4"/>
        <w:rPr>
          <w:rFonts w:ascii="Courier New"/>
          <w:sz w:val="27"/>
        </w:rPr>
      </w:pPr>
    </w:p>
    <w:p>
      <w:pPr>
        <w:pStyle w:val="BodyText"/>
        <w:spacing w:line="247" w:lineRule="auto" w:before="100"/>
        <w:ind w:left="4638" w:right="2782" w:firstLine="850"/>
      </w:pPr>
      <w:r>
        <w:rPr/>
        <w:pict>
          <v:shape style="position:absolute;margin-left:38.543373pt;margin-top:-82.713272pt;width:16.5pt;height:9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4" w:right="0" w:hanging="405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22/04/2024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8:10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55428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Jesús Giménez Gallo</w:t>
      </w:r>
      <w:r>
        <w:rPr>
          <w:spacing w:val="1"/>
        </w:rPr>
        <w:t> </w:t>
      </w:r>
      <w:r>
        <w:rPr/>
        <w:t>Concejal-Portavoz</w:t>
      </w:r>
      <w:r>
        <w:rPr>
          <w:spacing w:val="-3"/>
        </w:rPr>
        <w:t> </w:t>
      </w:r>
      <w:r>
        <w:rPr/>
        <w:t>Grupo</w:t>
      </w:r>
      <w:r>
        <w:rPr>
          <w:spacing w:val="-2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MC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3"/>
        <w:ind w:left="2400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PRESIDENCIA</w:t>
      </w:r>
      <w:r>
        <w:rPr>
          <w:spacing w:val="-5"/>
        </w:rPr>
        <w:t> </w:t>
      </w:r>
      <w:r>
        <w:rPr/>
        <w:t>DEL EXCMO.</w:t>
      </w:r>
      <w:r>
        <w:rPr>
          <w:spacing w:val="4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tabs>
          <w:tab w:pos="6732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24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A3ZK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WQDT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ANDA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9KYQ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1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8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SERVICIOS</w:t>
        </w:r>
        <w:r>
          <w:rPr>
            <w:rFonts w:ascii="Tahoma"/>
            <w:b/>
            <w:color w:val="16365D"/>
            <w:spacing w:val="-8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ENERGETICOS</w:t>
        </w:r>
      </w:hyperlink>
    </w:p>
    <w:p>
      <w:pPr>
        <w:pStyle w:val="BodyText"/>
        <w:spacing w:before="11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1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color w:val="16365D"/>
            <w:sz w:val="12"/>
          </w:rPr>
          <w:t>La</w:t>
        </w:r>
        <w:r>
          <w:rPr>
            <w:color w:val="16365D"/>
            <w:spacing w:val="-7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0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645" w:hanging="316"/>
      </w:pPr>
      <w:rPr>
        <w:rFonts w:hint="default" w:ascii="Symbol" w:hAnsi="Symbol" w:eastAsia="Symbol" w:cs="Symbol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88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36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84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32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0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28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76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24" w:hanging="3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013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91"/>
      <w:ind w:left="2645" w:right="643" w:hanging="31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cartagena.sedipualba.es/firma/infofirmante.aspx?idFirmante=7103694&amp;csv=H2AAA3ZKWQDTANDA9KYQ" TargetMode="External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3695&amp;csv=H2AAA3ZKWQDTANDA9KYQ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ZKWQDTANDA9KYQ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CSV=H2AAA3ZKWQDTANDA9KYQ</dc:subject>
  <dc:title>pregunta SERVICIOS ENERGETICOS</dc:title>
  <dcterms:created xsi:type="dcterms:W3CDTF">2024-04-23T08:30:03Z</dcterms:created>
  <dcterms:modified xsi:type="dcterms:W3CDTF">2024-04-23T08:30:03Z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2024-04-23T00:00:00Z</vt:filetime>
  </property>
</Properties>
</file>