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D8C" w:rsidRDefault="00B8480F">
      <w:pPr>
        <w:widowControl w:val="0"/>
        <w:autoSpaceDE w:val="0"/>
        <w:autoSpaceDN w:val="0"/>
        <w:adjustRightInd w:val="0"/>
        <w:rPr>
          <w:rFonts w:ascii="Calibri" w:hAnsi="Calibri" w:cs="Calibri"/>
          <w:lang w:val="es"/>
        </w:rPr>
      </w:pPr>
      <w:r>
        <w:rPr>
          <w:noProof/>
        </w:rPr>
        <w:drawing>
          <wp:anchor distT="0" distB="0" distL="114935" distR="114935" simplePos="0" relativeHeight="251661312" behindDoc="0" locked="0" layoutInCell="0" allowOverlap="1" wp14:anchorId="0FFAE5F5" wp14:editId="2754ADEA">
            <wp:simplePos x="0" y="0"/>
            <wp:positionH relativeFrom="column">
              <wp:posOffset>4259580</wp:posOffset>
            </wp:positionH>
            <wp:positionV relativeFrom="paragraph">
              <wp:posOffset>-353060</wp:posOffset>
            </wp:positionV>
            <wp:extent cx="1330325" cy="133032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33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0" allowOverlap="1" wp14:anchorId="223720A9" wp14:editId="37ECBC27">
            <wp:simplePos x="0" y="0"/>
            <wp:positionH relativeFrom="margin">
              <wp:posOffset>5715</wp:posOffset>
            </wp:positionH>
            <wp:positionV relativeFrom="page">
              <wp:posOffset>484505</wp:posOffset>
            </wp:positionV>
            <wp:extent cx="4912995" cy="134175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861" r="19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995" cy="1341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0D8C" w:rsidRDefault="004E0D8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32"/>
          <w:szCs w:val="32"/>
          <w:lang w:val="es"/>
        </w:rPr>
      </w:pPr>
    </w:p>
    <w:p w:rsidR="00B8480F" w:rsidRDefault="00B8480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es"/>
        </w:rPr>
      </w:pPr>
    </w:p>
    <w:p w:rsidR="004E0D8C" w:rsidRPr="004E50CE" w:rsidRDefault="00CD625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es"/>
        </w:rPr>
      </w:pPr>
      <w:r>
        <w:rPr>
          <w:rFonts w:ascii="Arial" w:hAnsi="Arial" w:cs="Arial"/>
          <w:b/>
          <w:bCs/>
          <w:sz w:val="24"/>
          <w:szCs w:val="24"/>
          <w:lang w:val="es"/>
        </w:rPr>
        <w:t>RUEGO</w:t>
      </w:r>
      <w:r w:rsidR="004E50CE">
        <w:rPr>
          <w:rFonts w:ascii="Arial" w:hAnsi="Arial" w:cs="Arial"/>
          <w:b/>
          <w:bCs/>
          <w:sz w:val="24"/>
          <w:szCs w:val="24"/>
          <w:lang w:val="es"/>
        </w:rPr>
        <w:t xml:space="preserve"> Q</w:t>
      </w:r>
      <w:r>
        <w:rPr>
          <w:rFonts w:ascii="Arial" w:hAnsi="Arial" w:cs="Arial"/>
          <w:b/>
          <w:bCs/>
          <w:sz w:val="24"/>
          <w:szCs w:val="24"/>
          <w:lang w:val="es"/>
        </w:rPr>
        <w:t xml:space="preserve">UE </w:t>
      </w:r>
      <w:r w:rsidR="00257DD0">
        <w:rPr>
          <w:rFonts w:ascii="Arial" w:hAnsi="Arial" w:cs="Arial"/>
          <w:b/>
          <w:bCs/>
          <w:sz w:val="24"/>
          <w:szCs w:val="24"/>
          <w:lang w:val="es"/>
        </w:rPr>
        <w:t>PRESENTA RICARDO SEGADO GARCÍA</w:t>
      </w:r>
      <w:r w:rsidR="008B044D" w:rsidRPr="004E50CE">
        <w:rPr>
          <w:rFonts w:ascii="Arial" w:hAnsi="Arial" w:cs="Arial"/>
          <w:b/>
          <w:bCs/>
          <w:sz w:val="24"/>
          <w:szCs w:val="24"/>
          <w:lang w:val="es"/>
        </w:rPr>
        <w:t xml:space="preserve">, CONCEJAL DEL GRUPO </w:t>
      </w:r>
      <w:r w:rsidR="004E50CE">
        <w:rPr>
          <w:rFonts w:ascii="Arial" w:hAnsi="Arial" w:cs="Arial"/>
          <w:b/>
          <w:bCs/>
          <w:sz w:val="24"/>
          <w:szCs w:val="24"/>
          <w:lang w:val="es"/>
        </w:rPr>
        <w:t>MUNICIPAL MC CARTAGENA, SOBRE `</w:t>
      </w:r>
      <w:r w:rsidR="00257DD0" w:rsidRPr="00257DD0">
        <w:rPr>
          <w:rFonts w:ascii="Arial" w:hAnsi="Arial" w:cs="Arial"/>
          <w:b/>
          <w:bCs/>
          <w:sz w:val="24"/>
          <w:szCs w:val="24"/>
        </w:rPr>
        <w:t>CANASTAS EN AVENIDA NUEVA CARTAGENA’</w:t>
      </w:r>
    </w:p>
    <w:p w:rsidR="00257DD0" w:rsidRPr="00257DD0" w:rsidRDefault="00257DD0" w:rsidP="00257D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Hasta nuestro G</w:t>
      </w:r>
      <w:r w:rsidRPr="00257DD0">
        <w:rPr>
          <w:rFonts w:ascii="Arial" w:hAnsi="Arial" w:cs="Arial"/>
          <w:bCs/>
          <w:sz w:val="24"/>
          <w:szCs w:val="24"/>
        </w:rPr>
        <w:t>rupo municipal han llegado quejas sobre el estado de las canastas que se ubican en el bulevar de la avenida Nueva Cartagena.</w:t>
      </w:r>
    </w:p>
    <w:p w:rsidR="00257DD0" w:rsidRPr="00257DD0" w:rsidRDefault="00257DD0" w:rsidP="00257D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Las canastas, </w:t>
      </w:r>
      <w:r w:rsidRPr="00257DD0">
        <w:rPr>
          <w:rFonts w:ascii="Arial" w:hAnsi="Arial" w:cs="Arial"/>
          <w:bCs/>
          <w:sz w:val="24"/>
          <w:szCs w:val="24"/>
        </w:rPr>
        <w:t>muy utiliz</w:t>
      </w:r>
      <w:r>
        <w:rPr>
          <w:rFonts w:ascii="Arial" w:hAnsi="Arial" w:cs="Arial"/>
          <w:bCs/>
          <w:sz w:val="24"/>
          <w:szCs w:val="24"/>
        </w:rPr>
        <w:t>adas por los vecinos de la zona,</w:t>
      </w:r>
      <w:r w:rsidRPr="00257DD0">
        <w:rPr>
          <w:rFonts w:ascii="Arial" w:hAnsi="Arial" w:cs="Arial"/>
          <w:bCs/>
          <w:sz w:val="24"/>
          <w:szCs w:val="24"/>
        </w:rPr>
        <w:t xml:space="preserve"> llevan semanas rotas, no pudiéndose utilizar. Además, las líneas de juego están mal puestas desde hace mucho tiempo. Se colocaron a lo ancho de la pista</w:t>
      </w:r>
      <w:r>
        <w:rPr>
          <w:rFonts w:ascii="Arial" w:hAnsi="Arial" w:cs="Arial"/>
          <w:bCs/>
          <w:sz w:val="24"/>
          <w:szCs w:val="24"/>
        </w:rPr>
        <w:t>,</w:t>
      </w:r>
      <w:r w:rsidRPr="00257DD0">
        <w:rPr>
          <w:rFonts w:ascii="Arial" w:hAnsi="Arial" w:cs="Arial"/>
          <w:bCs/>
          <w:sz w:val="24"/>
          <w:szCs w:val="24"/>
        </w:rPr>
        <w:t xml:space="preserve"> pero las canastas se tuvieron que colocar a lo largo de la avenida (por seguridad, para que los balones no se escaparan a la carretera), por lo que las líneas están colocadas del revés.</w:t>
      </w:r>
    </w:p>
    <w:p w:rsidR="007B0AB0" w:rsidRDefault="007B0AB0" w:rsidP="00CD625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>
        <w:rPr>
          <w:rFonts w:ascii="Arial" w:hAnsi="Arial" w:cs="Arial"/>
          <w:bCs/>
          <w:sz w:val="24"/>
          <w:szCs w:val="24"/>
          <w:lang w:val="es"/>
        </w:rPr>
        <w:t>Por todo lo anteriormente expuesto, el concejal que suscribe presenta al Pleno el siguiente</w:t>
      </w:r>
    </w:p>
    <w:p w:rsidR="007B0AB0" w:rsidRPr="007B0AB0" w:rsidRDefault="007B0AB0" w:rsidP="007B0AB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es"/>
        </w:rPr>
      </w:pPr>
      <w:r w:rsidRPr="007B0AB0">
        <w:rPr>
          <w:rFonts w:ascii="Arial" w:hAnsi="Arial" w:cs="Arial"/>
          <w:b/>
          <w:bCs/>
          <w:sz w:val="24"/>
          <w:szCs w:val="24"/>
          <w:lang w:val="es"/>
        </w:rPr>
        <w:t>RUEGO</w:t>
      </w:r>
    </w:p>
    <w:p w:rsidR="00257DD0" w:rsidRPr="00257DD0" w:rsidRDefault="00257DD0" w:rsidP="00257D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257DD0">
        <w:rPr>
          <w:rFonts w:ascii="Arial" w:hAnsi="Arial" w:cs="Arial"/>
          <w:bCs/>
          <w:sz w:val="24"/>
          <w:szCs w:val="24"/>
        </w:rPr>
        <w:t xml:space="preserve">Que el Gobierno municipal repare las canastas rotas </w:t>
      </w:r>
      <w:r>
        <w:rPr>
          <w:rFonts w:ascii="Arial" w:hAnsi="Arial" w:cs="Arial"/>
          <w:bCs/>
          <w:sz w:val="24"/>
          <w:szCs w:val="24"/>
        </w:rPr>
        <w:t>existentes en el bulevar de la a</w:t>
      </w:r>
      <w:r w:rsidRPr="00257DD0">
        <w:rPr>
          <w:rFonts w:ascii="Arial" w:hAnsi="Arial" w:cs="Arial"/>
          <w:bCs/>
          <w:sz w:val="24"/>
          <w:szCs w:val="24"/>
        </w:rPr>
        <w:t xml:space="preserve">venida Nueva Cartagena, así como </w:t>
      </w:r>
      <w:r>
        <w:rPr>
          <w:rFonts w:ascii="Arial" w:hAnsi="Arial" w:cs="Arial"/>
          <w:bCs/>
          <w:sz w:val="24"/>
          <w:szCs w:val="24"/>
        </w:rPr>
        <w:t xml:space="preserve">que </w:t>
      </w:r>
      <w:r w:rsidRPr="00257DD0">
        <w:rPr>
          <w:rFonts w:ascii="Arial" w:hAnsi="Arial" w:cs="Arial"/>
          <w:bCs/>
          <w:sz w:val="24"/>
          <w:szCs w:val="24"/>
        </w:rPr>
        <w:t>cambie y corrija las línea</w:t>
      </w:r>
      <w:r>
        <w:rPr>
          <w:rFonts w:ascii="Arial" w:hAnsi="Arial" w:cs="Arial"/>
          <w:bCs/>
          <w:sz w:val="24"/>
          <w:szCs w:val="24"/>
        </w:rPr>
        <w:t>s de juego que permiten el disfrute de</w:t>
      </w:r>
      <w:r w:rsidRPr="00257DD0">
        <w:rPr>
          <w:rFonts w:ascii="Arial" w:hAnsi="Arial" w:cs="Arial"/>
          <w:bCs/>
          <w:sz w:val="24"/>
          <w:szCs w:val="24"/>
        </w:rPr>
        <w:t xml:space="preserve"> esas canastas.</w:t>
      </w:r>
      <w:bookmarkStart w:id="0" w:name="_GoBack"/>
      <w:bookmarkEnd w:id="0"/>
    </w:p>
    <w:p w:rsidR="004E0D8C" w:rsidRPr="004E50CE" w:rsidRDefault="004E0D8C" w:rsidP="00CD625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"/>
        </w:rPr>
      </w:pPr>
    </w:p>
    <w:p w:rsidR="00B8480F" w:rsidRDefault="007B0AB0" w:rsidP="00B8480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Cartagena, a 1</w:t>
      </w:r>
      <w:r w:rsidR="00257DD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abril</w:t>
      </w:r>
      <w:r w:rsidR="00B8480F">
        <w:rPr>
          <w:rFonts w:ascii="Arial" w:hAnsi="Arial" w:cs="Arial"/>
          <w:sz w:val="24"/>
          <w:szCs w:val="24"/>
        </w:rPr>
        <w:t xml:space="preserve"> de 2024</w:t>
      </w:r>
      <w:r w:rsidR="00B8480F" w:rsidRPr="003678FE">
        <w:rPr>
          <w:rFonts w:ascii="Arial" w:hAnsi="Arial" w:cs="Arial"/>
          <w:sz w:val="24"/>
          <w:szCs w:val="24"/>
        </w:rPr>
        <w:t>.</w:t>
      </w:r>
    </w:p>
    <w:p w:rsidR="00B8480F" w:rsidRDefault="00B8480F" w:rsidP="00B8480F">
      <w:pPr>
        <w:spacing w:line="240" w:lineRule="auto"/>
        <w:ind w:right="-568"/>
        <w:rPr>
          <w:rFonts w:ascii="Arial" w:hAnsi="Arial" w:cs="Arial"/>
          <w:sz w:val="24"/>
          <w:szCs w:val="24"/>
        </w:rPr>
      </w:pPr>
    </w:p>
    <w:p w:rsidR="00B8480F" w:rsidRDefault="00B8480F" w:rsidP="00B8480F">
      <w:pPr>
        <w:spacing w:line="240" w:lineRule="auto"/>
        <w:ind w:right="-568"/>
        <w:rPr>
          <w:rFonts w:ascii="Arial" w:hAnsi="Arial" w:cs="Arial"/>
          <w:sz w:val="24"/>
          <w:szCs w:val="24"/>
        </w:rPr>
      </w:pPr>
    </w:p>
    <w:p w:rsidR="00B8480F" w:rsidRPr="003678FE" w:rsidRDefault="00B8480F" w:rsidP="00B8480F">
      <w:pPr>
        <w:spacing w:line="240" w:lineRule="auto"/>
        <w:ind w:right="-568"/>
        <w:rPr>
          <w:rFonts w:ascii="Arial" w:hAnsi="Arial" w:cs="Arial"/>
          <w:sz w:val="24"/>
          <w:szCs w:val="24"/>
        </w:rPr>
      </w:pPr>
    </w:p>
    <w:p w:rsidR="00B8480F" w:rsidRPr="003678FE" w:rsidRDefault="00B8480F" w:rsidP="00B8480F">
      <w:pPr>
        <w:spacing w:line="240" w:lineRule="auto"/>
        <w:ind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Fdo. </w:t>
      </w:r>
      <w:r w:rsidRPr="003678FE">
        <w:rPr>
          <w:rFonts w:ascii="Arial" w:hAnsi="Arial" w:cs="Arial"/>
          <w:sz w:val="24"/>
          <w:szCs w:val="24"/>
        </w:rPr>
        <w:t>Jesús Giménez Gallo</w:t>
      </w:r>
      <w:r>
        <w:rPr>
          <w:rFonts w:ascii="Arial" w:hAnsi="Arial" w:cs="Arial"/>
          <w:sz w:val="24"/>
          <w:szCs w:val="24"/>
        </w:rPr>
        <w:t xml:space="preserve">                              Fdo. </w:t>
      </w:r>
      <w:r w:rsidR="00257DD0">
        <w:rPr>
          <w:rFonts w:ascii="Arial" w:hAnsi="Arial" w:cs="Arial"/>
          <w:sz w:val="24"/>
          <w:szCs w:val="24"/>
        </w:rPr>
        <w:t>Ricardo Segado García</w:t>
      </w:r>
      <w:r>
        <w:rPr>
          <w:rFonts w:ascii="Arial" w:hAnsi="Arial" w:cs="Arial"/>
          <w:sz w:val="24"/>
          <w:szCs w:val="24"/>
        </w:rPr>
        <w:t xml:space="preserve"> </w:t>
      </w:r>
    </w:p>
    <w:p w:rsidR="00C27703" w:rsidRDefault="00B8480F" w:rsidP="00C27703">
      <w:pPr>
        <w:spacing w:line="240" w:lineRule="auto"/>
        <w:ind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Portavoz Grupo m</w:t>
      </w:r>
      <w:r w:rsidRPr="003678FE">
        <w:rPr>
          <w:rFonts w:ascii="Arial" w:hAnsi="Arial" w:cs="Arial"/>
          <w:sz w:val="24"/>
          <w:szCs w:val="24"/>
        </w:rPr>
        <w:t>unicipal MC</w:t>
      </w:r>
      <w:r>
        <w:rPr>
          <w:rFonts w:ascii="Arial" w:hAnsi="Arial" w:cs="Arial"/>
          <w:sz w:val="24"/>
          <w:szCs w:val="24"/>
        </w:rPr>
        <w:t xml:space="preserve">                          Concejal Grupo m</w:t>
      </w:r>
      <w:r w:rsidRPr="007F4686">
        <w:rPr>
          <w:rFonts w:ascii="Arial" w:hAnsi="Arial" w:cs="Arial"/>
          <w:sz w:val="24"/>
          <w:szCs w:val="24"/>
        </w:rPr>
        <w:t>unicipal MC</w:t>
      </w:r>
    </w:p>
    <w:p w:rsidR="00C27703" w:rsidRDefault="00C27703" w:rsidP="00C27703">
      <w:pPr>
        <w:spacing w:line="240" w:lineRule="auto"/>
        <w:ind w:right="-568"/>
        <w:rPr>
          <w:rFonts w:ascii="Arial" w:hAnsi="Arial" w:cs="Arial"/>
          <w:b/>
          <w:sz w:val="24"/>
          <w:szCs w:val="24"/>
        </w:rPr>
      </w:pPr>
    </w:p>
    <w:p w:rsidR="00B723EB" w:rsidRDefault="00B723EB" w:rsidP="00C27703">
      <w:pPr>
        <w:spacing w:line="240" w:lineRule="auto"/>
        <w:ind w:right="-568"/>
        <w:rPr>
          <w:rFonts w:ascii="Arial" w:hAnsi="Arial" w:cs="Arial"/>
          <w:b/>
          <w:sz w:val="24"/>
          <w:szCs w:val="24"/>
        </w:rPr>
      </w:pPr>
    </w:p>
    <w:p w:rsidR="008B044D" w:rsidRPr="00C27703" w:rsidRDefault="00B8480F" w:rsidP="00C27703">
      <w:pPr>
        <w:spacing w:line="240" w:lineRule="auto"/>
        <w:ind w:right="-568"/>
        <w:rPr>
          <w:rFonts w:ascii="Arial" w:hAnsi="Arial" w:cs="Arial"/>
          <w:sz w:val="24"/>
          <w:szCs w:val="24"/>
        </w:rPr>
      </w:pPr>
      <w:r w:rsidRPr="003678FE">
        <w:rPr>
          <w:rFonts w:ascii="Arial" w:hAnsi="Arial" w:cs="Arial"/>
          <w:b/>
          <w:sz w:val="24"/>
          <w:szCs w:val="24"/>
        </w:rPr>
        <w:t xml:space="preserve"> LA ALCALDÍA – PRESIDENCIA DEL EXCMO. AYUNTAMIENTO DE CARTAGENA</w:t>
      </w:r>
      <w:r w:rsidR="008B044D">
        <w:rPr>
          <w:rFonts w:ascii="Calibri" w:hAnsi="Calibri" w:cs="Calibri"/>
          <w:lang w:val="es"/>
        </w:rPr>
        <w:t xml:space="preserve">                                                                 </w:t>
      </w:r>
    </w:p>
    <w:sectPr w:rsidR="008B044D" w:rsidRPr="00C27703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0CE"/>
    <w:rsid w:val="000A71ED"/>
    <w:rsid w:val="000D5282"/>
    <w:rsid w:val="00257DD0"/>
    <w:rsid w:val="003B1B36"/>
    <w:rsid w:val="004E0D8C"/>
    <w:rsid w:val="004E50CE"/>
    <w:rsid w:val="00603E86"/>
    <w:rsid w:val="007B0AB0"/>
    <w:rsid w:val="008B044D"/>
    <w:rsid w:val="00B723EB"/>
    <w:rsid w:val="00B8480F"/>
    <w:rsid w:val="00BD5253"/>
    <w:rsid w:val="00C27703"/>
    <w:rsid w:val="00CD6258"/>
    <w:rsid w:val="00EE3BD7"/>
    <w:rsid w:val="00FB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CARRION GARCIA</dc:creator>
  <cp:lastModifiedBy>JOSE IGNACIO BORGOÑOS MARTINEZ</cp:lastModifiedBy>
  <cp:revision>10</cp:revision>
  <cp:lastPrinted>2024-04-01T11:22:00Z</cp:lastPrinted>
  <dcterms:created xsi:type="dcterms:W3CDTF">2024-03-20T12:10:00Z</dcterms:created>
  <dcterms:modified xsi:type="dcterms:W3CDTF">2024-04-15T08:30:00Z</dcterms:modified>
</cp:coreProperties>
</file>