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C8" w:rsidRDefault="00F1064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anchor distT="0" distB="0" distL="114935" distR="114935" simplePos="0" relativeHeight="251659264" behindDoc="0" locked="0" layoutInCell="1" allowOverlap="1" wp14:anchorId="50788F4A" wp14:editId="3C1DE572">
            <wp:simplePos x="0" y="0"/>
            <wp:positionH relativeFrom="column">
              <wp:posOffset>4231640</wp:posOffset>
            </wp:positionH>
            <wp:positionV relativeFrom="paragraph">
              <wp:posOffset>-709295</wp:posOffset>
            </wp:positionV>
            <wp:extent cx="1327150" cy="13271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32" r="-3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32"/>
          <w:szCs w:val="32"/>
        </w:rPr>
        <w:drawing>
          <wp:anchor distT="152400" distB="152400" distL="152400" distR="152400" simplePos="0" relativeHeight="251658240" behindDoc="0" locked="0" layoutInCell="1" allowOverlap="1" wp14:anchorId="43BB3850" wp14:editId="006C2949">
            <wp:simplePos x="0" y="0"/>
            <wp:positionH relativeFrom="margin">
              <wp:posOffset>-47625</wp:posOffset>
            </wp:positionH>
            <wp:positionV relativeFrom="page">
              <wp:posOffset>190500</wp:posOffset>
            </wp:positionV>
            <wp:extent cx="4909820" cy="133858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1640" r="19577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1338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CC8" w:rsidRDefault="00A96C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D7132A" w:rsidRPr="00D7132A" w:rsidRDefault="00D71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>RUEGO</w:t>
      </w:r>
      <w:r w:rsidR="000955CD" w:rsidRPr="00F1064E">
        <w:rPr>
          <w:rFonts w:ascii="Arial" w:hAnsi="Arial" w:cs="Arial"/>
          <w:b/>
          <w:bCs/>
          <w:sz w:val="24"/>
          <w:szCs w:val="24"/>
          <w:lang w:val="es"/>
        </w:rPr>
        <w:t xml:space="preserve"> QUE PRESENTA</w:t>
      </w:r>
      <w:r w:rsidR="0059129C">
        <w:rPr>
          <w:rFonts w:ascii="Arial" w:hAnsi="Arial" w:cs="Arial"/>
          <w:b/>
          <w:bCs/>
          <w:sz w:val="24"/>
          <w:szCs w:val="24"/>
          <w:lang w:val="es"/>
        </w:rPr>
        <w:t xml:space="preserve"> JUAN JOSÉ LÓPEZ ESCOLAR</w:t>
      </w:r>
      <w:r w:rsidR="000955CD" w:rsidRPr="00F1064E">
        <w:rPr>
          <w:rFonts w:ascii="Arial" w:hAnsi="Arial" w:cs="Arial"/>
          <w:b/>
          <w:bCs/>
          <w:sz w:val="24"/>
          <w:szCs w:val="24"/>
          <w:lang w:val="es"/>
        </w:rPr>
        <w:t>, CONCEJAL DEL GRUPO</w:t>
      </w:r>
      <w:r w:rsidR="00F1064E">
        <w:rPr>
          <w:rFonts w:ascii="Arial" w:hAnsi="Arial" w:cs="Arial"/>
          <w:b/>
          <w:bCs/>
          <w:sz w:val="24"/>
          <w:szCs w:val="24"/>
          <w:lang w:val="es"/>
        </w:rPr>
        <w:t xml:space="preserve"> MUNICIPAL MC CARTAGENA, SOBRE `</w:t>
      </w:r>
      <w:r>
        <w:rPr>
          <w:rFonts w:ascii="Arial" w:hAnsi="Arial" w:cs="Arial"/>
          <w:b/>
          <w:bCs/>
          <w:sz w:val="24"/>
          <w:szCs w:val="24"/>
          <w:lang w:val="es"/>
        </w:rPr>
        <w:t>ELIMINACIÓN DE MUPIS PUBLICITARIOS´</w:t>
      </w:r>
    </w:p>
    <w:p w:rsidR="00D7132A" w:rsidRDefault="00D71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D7132A">
        <w:rPr>
          <w:rFonts w:ascii="Arial" w:hAnsi="Arial" w:cs="Arial"/>
          <w:bCs/>
          <w:sz w:val="24"/>
          <w:szCs w:val="24"/>
          <w:lang w:val="es"/>
        </w:rPr>
        <w:t xml:space="preserve">Considerando que </w:t>
      </w:r>
      <w:r>
        <w:rPr>
          <w:rFonts w:ascii="Arial" w:hAnsi="Arial" w:cs="Arial"/>
          <w:bCs/>
          <w:sz w:val="24"/>
          <w:szCs w:val="24"/>
          <w:lang w:val="es"/>
        </w:rPr>
        <w:t xml:space="preserve">este tipo de </w:t>
      </w:r>
      <w:proofErr w:type="spellStart"/>
      <w:r w:rsidRPr="00D7132A">
        <w:rPr>
          <w:rFonts w:ascii="Arial" w:hAnsi="Arial" w:cs="Arial"/>
          <w:bCs/>
          <w:sz w:val="24"/>
          <w:szCs w:val="24"/>
          <w:lang w:val="es"/>
        </w:rPr>
        <w:t>mupis</w:t>
      </w:r>
      <w:proofErr w:type="spellEnd"/>
      <w:r w:rsidRPr="00D7132A">
        <w:rPr>
          <w:rFonts w:ascii="Arial" w:hAnsi="Arial" w:cs="Arial"/>
          <w:bCs/>
          <w:sz w:val="24"/>
          <w:szCs w:val="24"/>
          <w:lang w:val="es"/>
        </w:rPr>
        <w:t xml:space="preserve"> publicitarios</w:t>
      </w:r>
      <w:r>
        <w:rPr>
          <w:rFonts w:ascii="Arial" w:hAnsi="Arial" w:cs="Arial"/>
          <w:bCs/>
          <w:sz w:val="24"/>
          <w:szCs w:val="24"/>
          <w:lang w:val="es"/>
        </w:rPr>
        <w:t>, como los</w:t>
      </w:r>
      <w:r w:rsidRPr="00D7132A">
        <w:rPr>
          <w:rFonts w:ascii="Arial" w:hAnsi="Arial" w:cs="Arial"/>
          <w:bCs/>
          <w:sz w:val="24"/>
          <w:szCs w:val="24"/>
          <w:lang w:val="es"/>
        </w:rPr>
        <w:t xml:space="preserve"> </w:t>
      </w:r>
      <w:r>
        <w:rPr>
          <w:rFonts w:ascii="Arial" w:hAnsi="Arial" w:cs="Arial"/>
          <w:bCs/>
          <w:sz w:val="24"/>
          <w:szCs w:val="24"/>
          <w:lang w:val="es"/>
        </w:rPr>
        <w:t xml:space="preserve">que se adjuntan en las imágenes, además de marcar la hora y la temperatura, </w:t>
      </w:r>
      <w:r w:rsidRPr="00D7132A">
        <w:rPr>
          <w:rFonts w:ascii="Arial" w:hAnsi="Arial" w:cs="Arial"/>
          <w:bCs/>
          <w:sz w:val="24"/>
          <w:szCs w:val="24"/>
          <w:lang w:val="es"/>
        </w:rPr>
        <w:t>ocupan</w:t>
      </w:r>
      <w:r>
        <w:rPr>
          <w:rFonts w:ascii="Arial" w:hAnsi="Arial" w:cs="Arial"/>
          <w:bCs/>
          <w:sz w:val="24"/>
          <w:szCs w:val="24"/>
          <w:lang w:val="es"/>
        </w:rPr>
        <w:t xml:space="preserve"> muchos espacios visuales. Podemos evidenciar que </w:t>
      </w:r>
      <w:r w:rsidRPr="00D7132A">
        <w:rPr>
          <w:rFonts w:ascii="Arial" w:hAnsi="Arial" w:cs="Arial"/>
          <w:bCs/>
          <w:sz w:val="24"/>
          <w:szCs w:val="24"/>
          <w:lang w:val="es"/>
        </w:rPr>
        <w:t xml:space="preserve">no están en funcionamiento </w:t>
      </w:r>
      <w:r>
        <w:rPr>
          <w:rFonts w:ascii="Arial" w:hAnsi="Arial" w:cs="Arial"/>
          <w:bCs/>
          <w:sz w:val="24"/>
          <w:szCs w:val="24"/>
          <w:lang w:val="es"/>
        </w:rPr>
        <w:t xml:space="preserve">y ni siquiera son </w:t>
      </w:r>
      <w:r w:rsidRPr="00D7132A">
        <w:rPr>
          <w:rFonts w:ascii="Arial" w:hAnsi="Arial" w:cs="Arial"/>
          <w:bCs/>
          <w:sz w:val="24"/>
          <w:szCs w:val="24"/>
          <w:lang w:val="es"/>
        </w:rPr>
        <w:t xml:space="preserve">eficientes. </w:t>
      </w:r>
    </w:p>
    <w:p w:rsidR="0059129C" w:rsidRPr="00D7132A" w:rsidRDefault="00D7132A" w:rsidP="00D71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Pues c</w:t>
      </w:r>
      <w:r w:rsidRPr="00D7132A">
        <w:rPr>
          <w:rFonts w:ascii="Arial" w:hAnsi="Arial" w:cs="Arial"/>
          <w:bCs/>
          <w:sz w:val="24"/>
          <w:szCs w:val="24"/>
          <w:lang w:val="es"/>
        </w:rPr>
        <w:t>ontribuyen a la saturación de información y afectan a la estética urbana, somos conscientes de la necesidad de preservar la armonía visual y el entorno urbano para el disfrute de los</w:t>
      </w:r>
      <w:r>
        <w:rPr>
          <w:rFonts w:ascii="Arial" w:hAnsi="Arial" w:cs="Arial"/>
          <w:bCs/>
          <w:sz w:val="24"/>
          <w:szCs w:val="24"/>
          <w:lang w:val="es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  <w:lang w:val="es"/>
        </w:rPr>
        <w:t>cartaganeros</w:t>
      </w:r>
      <w:proofErr w:type="spellEnd"/>
      <w:r w:rsidRPr="00D7132A">
        <w:rPr>
          <w:rFonts w:ascii="Arial" w:hAnsi="Arial" w:cs="Arial"/>
          <w:bCs/>
          <w:sz w:val="24"/>
          <w:szCs w:val="24"/>
          <w:lang w:val="es"/>
        </w:rPr>
        <w:t>. Reconocemos que la eliminación de este tipo de mobiliario urbano puede f</w:t>
      </w:r>
      <w:r>
        <w:rPr>
          <w:rFonts w:ascii="Arial" w:hAnsi="Arial" w:cs="Arial"/>
          <w:bCs/>
          <w:sz w:val="24"/>
          <w:szCs w:val="24"/>
          <w:lang w:val="es"/>
        </w:rPr>
        <w:t xml:space="preserve">omentar un ambiente más limpio </w:t>
      </w:r>
      <w:r w:rsidRPr="00D7132A">
        <w:rPr>
          <w:rFonts w:ascii="Arial" w:hAnsi="Arial" w:cs="Arial"/>
          <w:bCs/>
          <w:sz w:val="24"/>
          <w:szCs w:val="24"/>
          <w:lang w:val="es"/>
        </w:rPr>
        <w:t>y estéticamente agradable.</w:t>
      </w:r>
    </w:p>
    <w:p w:rsidR="00A96CC8" w:rsidRPr="00F1064E" w:rsidRDefault="000955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F1064E">
        <w:rPr>
          <w:rFonts w:ascii="Arial" w:hAnsi="Arial" w:cs="Arial"/>
          <w:bCs/>
          <w:sz w:val="24"/>
          <w:szCs w:val="24"/>
          <w:lang w:val="es"/>
        </w:rPr>
        <w:t>Por todo lo anteriormente expuesto, el con</w:t>
      </w:r>
      <w:r w:rsidR="00F1064E">
        <w:rPr>
          <w:rFonts w:ascii="Arial" w:hAnsi="Arial" w:cs="Arial"/>
          <w:bCs/>
          <w:sz w:val="24"/>
          <w:szCs w:val="24"/>
          <w:lang w:val="es"/>
        </w:rPr>
        <w:t>cejal que suscribe presenta al P</w:t>
      </w:r>
      <w:r w:rsidRPr="00F1064E">
        <w:rPr>
          <w:rFonts w:ascii="Arial" w:hAnsi="Arial" w:cs="Arial"/>
          <w:bCs/>
          <w:sz w:val="24"/>
          <w:szCs w:val="24"/>
          <w:lang w:val="es"/>
        </w:rPr>
        <w:t>leno para su d</w:t>
      </w:r>
      <w:r w:rsidR="00D7132A">
        <w:rPr>
          <w:rFonts w:ascii="Arial" w:hAnsi="Arial" w:cs="Arial"/>
          <w:bCs/>
          <w:sz w:val="24"/>
          <w:szCs w:val="24"/>
          <w:lang w:val="es"/>
        </w:rPr>
        <w:t xml:space="preserve">ebate y aprobación el </w:t>
      </w:r>
      <w:r w:rsidR="00F1064E">
        <w:rPr>
          <w:rFonts w:ascii="Arial" w:hAnsi="Arial" w:cs="Arial"/>
          <w:bCs/>
          <w:sz w:val="24"/>
          <w:szCs w:val="24"/>
          <w:lang w:val="es"/>
        </w:rPr>
        <w:t>siguiente</w:t>
      </w:r>
    </w:p>
    <w:p w:rsidR="00A96CC8" w:rsidRPr="00F1064E" w:rsidRDefault="00D7132A" w:rsidP="00F1064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>RUEGO</w:t>
      </w:r>
    </w:p>
    <w:p w:rsidR="0059129C" w:rsidRPr="00F1064E" w:rsidRDefault="000955C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F1064E">
        <w:rPr>
          <w:rFonts w:ascii="Arial" w:hAnsi="Arial" w:cs="Arial"/>
          <w:bCs/>
          <w:sz w:val="24"/>
          <w:szCs w:val="24"/>
          <w:lang w:val="es"/>
        </w:rPr>
        <w:t>Que el Pleno del Ex</w:t>
      </w:r>
      <w:r w:rsidR="00F1064E">
        <w:rPr>
          <w:rFonts w:ascii="Arial" w:hAnsi="Arial" w:cs="Arial"/>
          <w:bCs/>
          <w:sz w:val="24"/>
          <w:szCs w:val="24"/>
          <w:lang w:val="es"/>
        </w:rPr>
        <w:t>celentí</w:t>
      </w:r>
      <w:r w:rsidRPr="00F1064E">
        <w:rPr>
          <w:rFonts w:ascii="Arial" w:hAnsi="Arial" w:cs="Arial"/>
          <w:bCs/>
          <w:sz w:val="24"/>
          <w:szCs w:val="24"/>
          <w:lang w:val="es"/>
        </w:rPr>
        <w:t>simo Ayuntamiento de Car</w:t>
      </w:r>
      <w:r w:rsidR="0059129C">
        <w:rPr>
          <w:rFonts w:ascii="Arial" w:hAnsi="Arial" w:cs="Arial"/>
          <w:bCs/>
          <w:sz w:val="24"/>
          <w:szCs w:val="24"/>
          <w:lang w:val="es"/>
        </w:rPr>
        <w:t>tagena inste al Gobierno local</w:t>
      </w:r>
      <w:r w:rsidR="00D7132A">
        <w:rPr>
          <w:rFonts w:ascii="Arial" w:hAnsi="Arial" w:cs="Arial"/>
          <w:bCs/>
          <w:sz w:val="24"/>
          <w:szCs w:val="24"/>
          <w:lang w:val="es"/>
        </w:rPr>
        <w:t xml:space="preserve"> a darles funcionamiento a este tipo de relojes-</w:t>
      </w:r>
      <w:proofErr w:type="spellStart"/>
      <w:r w:rsidR="00D7132A">
        <w:rPr>
          <w:rFonts w:ascii="Arial" w:hAnsi="Arial" w:cs="Arial"/>
          <w:bCs/>
          <w:sz w:val="24"/>
          <w:szCs w:val="24"/>
          <w:lang w:val="es"/>
        </w:rPr>
        <w:t>mupis</w:t>
      </w:r>
      <w:proofErr w:type="spellEnd"/>
      <w:r w:rsidR="00D7132A">
        <w:rPr>
          <w:rFonts w:ascii="Arial" w:hAnsi="Arial" w:cs="Arial"/>
          <w:bCs/>
          <w:sz w:val="24"/>
          <w:szCs w:val="24"/>
          <w:lang w:val="es"/>
        </w:rPr>
        <w:t xml:space="preserve"> publicitarios, además de limpiarlos y hacerlos más estéticos. O en su caso, eliminarlos definitivamente.</w:t>
      </w:r>
      <w:bookmarkStart w:id="0" w:name="_GoBack"/>
      <w:bookmarkEnd w:id="0"/>
    </w:p>
    <w:p w:rsidR="00F1064E" w:rsidRPr="005C2039" w:rsidRDefault="00F1064E" w:rsidP="00F1064E">
      <w:pPr>
        <w:ind w:right="-7"/>
        <w:jc w:val="center"/>
        <w:rPr>
          <w:sz w:val="24"/>
          <w:szCs w:val="24"/>
        </w:rPr>
      </w:pPr>
      <w:r w:rsidRPr="005C2039">
        <w:rPr>
          <w:rFonts w:ascii="Arial" w:hAnsi="Arial" w:cs="Arial"/>
          <w:sz w:val="24"/>
          <w:szCs w:val="24"/>
        </w:rPr>
        <w:t>Cartagena, a 15 de abril de 2023.</w:t>
      </w:r>
    </w:p>
    <w:p w:rsidR="00F1064E" w:rsidRDefault="00F1064E" w:rsidP="00F1064E">
      <w:pPr>
        <w:ind w:right="-568"/>
        <w:rPr>
          <w:rFonts w:ascii="Arial" w:hAnsi="Arial" w:cs="Arial"/>
        </w:rPr>
      </w:pPr>
    </w:p>
    <w:p w:rsidR="00F1064E" w:rsidRPr="005C2039" w:rsidRDefault="00F1064E" w:rsidP="00F1064E">
      <w:pPr>
        <w:ind w:right="-568"/>
        <w:rPr>
          <w:rFonts w:ascii="Arial" w:hAnsi="Arial" w:cs="Arial"/>
          <w:sz w:val="24"/>
          <w:szCs w:val="24"/>
        </w:rPr>
      </w:pPr>
    </w:p>
    <w:p w:rsidR="00F1064E" w:rsidRPr="005C2039" w:rsidRDefault="00F1064E" w:rsidP="00F1064E">
      <w:pPr>
        <w:ind w:right="-568"/>
        <w:rPr>
          <w:rFonts w:ascii="Arial" w:hAnsi="Arial" w:cs="Arial"/>
          <w:sz w:val="24"/>
          <w:szCs w:val="24"/>
        </w:rPr>
      </w:pPr>
      <w:r w:rsidRPr="005C2039">
        <w:rPr>
          <w:rFonts w:ascii="Arial" w:hAnsi="Arial" w:cs="Arial"/>
          <w:sz w:val="24"/>
          <w:szCs w:val="24"/>
        </w:rPr>
        <w:t>Fdo. Jesús Giménez</w:t>
      </w:r>
      <w:r w:rsidR="005C2039">
        <w:rPr>
          <w:rFonts w:ascii="Arial" w:hAnsi="Arial" w:cs="Arial"/>
          <w:sz w:val="24"/>
          <w:szCs w:val="24"/>
        </w:rPr>
        <w:t xml:space="preserve"> Gallo                 </w:t>
      </w:r>
      <w:r w:rsidR="0059129C">
        <w:rPr>
          <w:rFonts w:ascii="Arial" w:hAnsi="Arial" w:cs="Arial"/>
          <w:sz w:val="24"/>
          <w:szCs w:val="24"/>
        </w:rPr>
        <w:t xml:space="preserve">           </w:t>
      </w:r>
      <w:r w:rsidRPr="005C2039">
        <w:rPr>
          <w:rFonts w:ascii="Arial" w:hAnsi="Arial" w:cs="Arial"/>
          <w:sz w:val="24"/>
          <w:szCs w:val="24"/>
        </w:rPr>
        <w:t xml:space="preserve">Fdo. </w:t>
      </w:r>
      <w:r w:rsidR="0059129C">
        <w:rPr>
          <w:rFonts w:ascii="Arial" w:hAnsi="Arial" w:cs="Arial"/>
          <w:sz w:val="24"/>
          <w:szCs w:val="24"/>
        </w:rPr>
        <w:t>Juan José López Escolar</w:t>
      </w:r>
    </w:p>
    <w:p w:rsidR="00F1064E" w:rsidRPr="005C2039" w:rsidRDefault="00F1064E" w:rsidP="00F1064E">
      <w:pPr>
        <w:ind w:right="-568"/>
        <w:rPr>
          <w:sz w:val="24"/>
          <w:szCs w:val="24"/>
        </w:rPr>
      </w:pPr>
      <w:r w:rsidRPr="005C2039">
        <w:rPr>
          <w:rFonts w:ascii="Arial" w:hAnsi="Arial" w:cs="Arial"/>
          <w:sz w:val="24"/>
          <w:szCs w:val="24"/>
        </w:rPr>
        <w:t>Portavoz Grupo munic</w:t>
      </w:r>
      <w:r w:rsidR="005C2039">
        <w:rPr>
          <w:rFonts w:ascii="Arial" w:hAnsi="Arial" w:cs="Arial"/>
          <w:sz w:val="24"/>
          <w:szCs w:val="24"/>
        </w:rPr>
        <w:t xml:space="preserve">ipal  MC.                 </w:t>
      </w:r>
      <w:r w:rsidRPr="005C2039">
        <w:rPr>
          <w:rFonts w:ascii="Arial" w:hAnsi="Arial" w:cs="Arial"/>
          <w:sz w:val="24"/>
          <w:szCs w:val="24"/>
        </w:rPr>
        <w:t xml:space="preserve">    Concejal del Grupo municipal MC. </w:t>
      </w:r>
    </w:p>
    <w:p w:rsidR="00F1064E" w:rsidRPr="00DD1745" w:rsidRDefault="00F1064E" w:rsidP="00F1064E">
      <w:pPr>
        <w:ind w:left="-567" w:right="-568"/>
        <w:jc w:val="center"/>
      </w:pPr>
      <w:r>
        <w:rPr>
          <w:rFonts w:ascii="Arial" w:eastAsia="Arial" w:hAnsi="Arial" w:cs="Arial"/>
        </w:rPr>
        <w:t xml:space="preserve"> </w:t>
      </w:r>
    </w:p>
    <w:p w:rsidR="00F1064E" w:rsidRDefault="00F1064E" w:rsidP="00F1064E">
      <w:pPr>
        <w:ind w:right="-568"/>
        <w:rPr>
          <w:rFonts w:ascii="Arial" w:hAnsi="Arial" w:cs="Arial"/>
          <w:b/>
        </w:rPr>
      </w:pPr>
    </w:p>
    <w:p w:rsidR="00F1064E" w:rsidRDefault="00F1064E" w:rsidP="00F1064E">
      <w:pPr>
        <w:ind w:right="-568"/>
        <w:rPr>
          <w:rFonts w:ascii="Arial" w:hAnsi="Arial" w:cs="Arial"/>
          <w:b/>
        </w:rPr>
      </w:pPr>
    </w:p>
    <w:p w:rsidR="00F1064E" w:rsidRPr="005C2039" w:rsidRDefault="00F1064E" w:rsidP="00F1064E">
      <w:pPr>
        <w:ind w:right="-568"/>
        <w:jc w:val="center"/>
        <w:rPr>
          <w:rFonts w:ascii="Arial" w:hAnsi="Arial" w:cs="Arial"/>
          <w:b/>
          <w:sz w:val="24"/>
          <w:szCs w:val="24"/>
        </w:rPr>
      </w:pPr>
      <w:r w:rsidRPr="005C2039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F1064E" w:rsidRDefault="00F1064E" w:rsidP="00F1064E">
      <w:pPr>
        <w:ind w:right="-568"/>
        <w:jc w:val="center"/>
        <w:rPr>
          <w:rFonts w:ascii="Arial" w:hAnsi="Arial" w:cs="Arial"/>
          <w:b/>
        </w:rPr>
      </w:pPr>
    </w:p>
    <w:p w:rsidR="00A96CC8" w:rsidRPr="00F1064E" w:rsidRDefault="00A96CC8" w:rsidP="00F1064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96CC8" w:rsidRPr="00F1064E" w:rsidRDefault="00A96C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F1064E" w:rsidRDefault="00F1064E" w:rsidP="00F1064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59129C" w:rsidRDefault="00F1064E" w:rsidP="00F1064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"/>
        </w:rPr>
        <w:t xml:space="preserve">   </w:t>
      </w:r>
    </w:p>
    <w:p w:rsidR="0059129C" w:rsidRDefault="0059129C" w:rsidP="00F1064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47950" cy="3724275"/>
            <wp:effectExtent l="0" t="0" r="0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5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0" b="-86"/>
                    <a:stretch/>
                  </pic:blipFill>
                  <pic:spPr bwMode="auto">
                    <a:xfrm>
                      <a:off x="0" y="0"/>
                      <a:ext cx="2648849" cy="372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  <w:lang w:val="es"/>
        </w:rPr>
        <w:t xml:space="preserve"> </w:t>
      </w:r>
    </w:p>
    <w:p w:rsidR="00A96CC8" w:rsidRPr="0059129C" w:rsidRDefault="0059129C" w:rsidP="0059129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 wp14:anchorId="2CA0879E" wp14:editId="257F808E">
            <wp:extent cx="2695575" cy="3594099"/>
            <wp:effectExtent l="0" t="0" r="0" b="698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37" cy="35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C8" w:rsidRPr="00F1064E" w:rsidRDefault="00A96C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A96CC8" w:rsidRDefault="00A96C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A96CC8" w:rsidRDefault="00A96C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A96CC8" w:rsidRDefault="00A96C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A96CC8" w:rsidRDefault="00A96C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A96CC8" w:rsidRDefault="00A96C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A96CC8" w:rsidRDefault="00A96C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A96CC8" w:rsidRDefault="00A96CC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A96CC8" w:rsidRPr="00F1064E" w:rsidRDefault="00A96CC8" w:rsidP="00F1064E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0955CD" w:rsidRDefault="000955CD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</w:p>
    <w:sectPr w:rsidR="000955CD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64E"/>
    <w:rsid w:val="000955CD"/>
    <w:rsid w:val="003478D9"/>
    <w:rsid w:val="0059129C"/>
    <w:rsid w:val="005C2039"/>
    <w:rsid w:val="00A96CC8"/>
    <w:rsid w:val="00D7132A"/>
    <w:rsid w:val="00F1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64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D713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64E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D713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MARTA CARRION GARCIA</cp:lastModifiedBy>
  <cp:revision>3</cp:revision>
  <dcterms:created xsi:type="dcterms:W3CDTF">2024-04-15T09:20:00Z</dcterms:created>
  <dcterms:modified xsi:type="dcterms:W3CDTF">2024-04-15T09:56:00Z</dcterms:modified>
</cp:coreProperties>
</file>