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98" w:rsidRDefault="00882A52" w:rsidP="00775CC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editId="5B2474E4">
            <wp:simplePos x="0" y="0"/>
            <wp:positionH relativeFrom="column">
              <wp:posOffset>3990340</wp:posOffset>
            </wp:positionH>
            <wp:positionV relativeFrom="paragraph">
              <wp:posOffset>-474345</wp:posOffset>
            </wp:positionV>
            <wp:extent cx="1866900" cy="906780"/>
            <wp:effectExtent l="0" t="0" r="0" b="7620"/>
            <wp:wrapTopAndBottom/>
            <wp:docPr id="3" name="Imagen 3" descr="MC Cartagena _ Logo _ Switch + Cartagena _ Car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C Cartagena _ Logo _ Switch + Cartagena _ Carm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es-ES"/>
        </w:rPr>
        <w:drawing>
          <wp:anchor distT="152400" distB="152400" distL="152400" distR="152400" simplePos="0" relativeHeight="251658240" behindDoc="0" locked="0" layoutInCell="1" allowOverlap="1" wp14:editId="79033A63">
            <wp:simplePos x="0" y="0"/>
            <wp:positionH relativeFrom="margin">
              <wp:posOffset>28575</wp:posOffset>
            </wp:positionH>
            <wp:positionV relativeFrom="page">
              <wp:posOffset>247650</wp:posOffset>
            </wp:positionV>
            <wp:extent cx="4118610" cy="1339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1721" r="32571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A52" w:rsidRDefault="00882A52" w:rsidP="00775CC8">
      <w:pPr>
        <w:jc w:val="both"/>
        <w:rPr>
          <w:b/>
          <w:sz w:val="24"/>
          <w:szCs w:val="24"/>
        </w:rPr>
      </w:pPr>
    </w:p>
    <w:p w:rsidR="00882A52" w:rsidRDefault="00882A52" w:rsidP="00775CC8">
      <w:pPr>
        <w:jc w:val="both"/>
        <w:rPr>
          <w:b/>
          <w:sz w:val="24"/>
          <w:szCs w:val="24"/>
        </w:rPr>
      </w:pPr>
    </w:p>
    <w:p w:rsidR="00775CC8" w:rsidRPr="00B14398" w:rsidRDefault="00775CC8" w:rsidP="00775CC8">
      <w:pPr>
        <w:jc w:val="both"/>
        <w:rPr>
          <w:b/>
          <w:sz w:val="24"/>
          <w:szCs w:val="24"/>
        </w:rPr>
      </w:pPr>
      <w:r w:rsidRPr="00B14398">
        <w:rPr>
          <w:b/>
          <w:sz w:val="24"/>
          <w:szCs w:val="24"/>
        </w:rPr>
        <w:t>MOCIÓN QUE PRESENTA MARÍA ANTONIA PÉREZ GALINDO, CONCEJAL DEL GRUPO MUNICIPAL MC CARTAGENA, SOBRE `REMODELACIÓN DE LA PLAZA DEL CAMACHARIO EN LOS CAMACHOS´</w:t>
      </w:r>
    </w:p>
    <w:p w:rsidR="00FA5919" w:rsidRPr="00B14398" w:rsidRDefault="00FA5919">
      <w:pPr>
        <w:rPr>
          <w:sz w:val="24"/>
          <w:szCs w:val="24"/>
        </w:rPr>
      </w:pPr>
    </w:p>
    <w:p w:rsidR="00FA5919" w:rsidRPr="00B14398" w:rsidRDefault="005858B2" w:rsidP="00775CC8">
      <w:pPr>
        <w:jc w:val="both"/>
        <w:rPr>
          <w:sz w:val="24"/>
          <w:szCs w:val="24"/>
        </w:rPr>
      </w:pPr>
      <w:r>
        <w:rPr>
          <w:sz w:val="24"/>
          <w:szCs w:val="24"/>
        </w:rPr>
        <w:t>El terreno conocido como `P</w:t>
      </w:r>
      <w:r w:rsidR="00882A52" w:rsidRPr="00B14398">
        <w:rPr>
          <w:sz w:val="24"/>
          <w:szCs w:val="24"/>
        </w:rPr>
        <w:t xml:space="preserve">laza del </w:t>
      </w:r>
      <w:proofErr w:type="spellStart"/>
      <w:r w:rsidR="00882A52" w:rsidRPr="00B14398">
        <w:rPr>
          <w:sz w:val="24"/>
          <w:szCs w:val="24"/>
        </w:rPr>
        <w:t>Camachario</w:t>
      </w:r>
      <w:proofErr w:type="spellEnd"/>
      <w:r>
        <w:rPr>
          <w:sz w:val="24"/>
          <w:szCs w:val="24"/>
        </w:rPr>
        <w:t>´</w:t>
      </w:r>
      <w:r w:rsidR="00882A52" w:rsidRPr="00B14398">
        <w:rPr>
          <w:sz w:val="24"/>
          <w:szCs w:val="24"/>
        </w:rPr>
        <w:t>, ubicada entre la F39 (calle Granizo) y la c</w:t>
      </w:r>
      <w:r>
        <w:rPr>
          <w:sz w:val="24"/>
          <w:szCs w:val="24"/>
        </w:rPr>
        <w:t xml:space="preserve">alle Remolinos, en Los </w:t>
      </w:r>
      <w:proofErr w:type="spellStart"/>
      <w:r>
        <w:rPr>
          <w:sz w:val="24"/>
          <w:szCs w:val="24"/>
        </w:rPr>
        <w:t>Camachos</w:t>
      </w:r>
      <w:proofErr w:type="spellEnd"/>
      <w:r>
        <w:rPr>
          <w:sz w:val="24"/>
          <w:szCs w:val="24"/>
        </w:rPr>
        <w:t>;</w:t>
      </w:r>
      <w:r w:rsidR="00882A52" w:rsidRPr="00B14398">
        <w:rPr>
          <w:sz w:val="24"/>
          <w:szCs w:val="24"/>
        </w:rPr>
        <w:t xml:space="preserve"> es un espacio que ha sido tradicionalmente utilizado por los vecinos para diversas actividades comunitarias y celebraciones. A pesar de no estar registrada como tal, esta plaza es el lugar de encuentro para eventos significativos como el </w:t>
      </w:r>
      <w:proofErr w:type="spellStart"/>
      <w:r w:rsidR="00882A52" w:rsidRPr="00B14398">
        <w:rPr>
          <w:sz w:val="24"/>
          <w:szCs w:val="24"/>
        </w:rPr>
        <w:t>Camachario</w:t>
      </w:r>
      <w:proofErr w:type="spellEnd"/>
      <w:r w:rsidR="00882A52" w:rsidRPr="00B14398">
        <w:rPr>
          <w:sz w:val="24"/>
          <w:szCs w:val="24"/>
        </w:rPr>
        <w:t xml:space="preserve"> </w:t>
      </w:r>
      <w:r w:rsidR="00BC2B08">
        <w:rPr>
          <w:sz w:val="24"/>
          <w:szCs w:val="24"/>
        </w:rPr>
        <w:t>y la procesión en diciembre de L</w:t>
      </w:r>
      <w:r w:rsidR="00882A52" w:rsidRPr="00B14398">
        <w:rPr>
          <w:sz w:val="24"/>
          <w:szCs w:val="24"/>
        </w:rPr>
        <w:t>a Purísima.</w:t>
      </w:r>
    </w:p>
    <w:p w:rsidR="00FA5919" w:rsidRPr="00B14398" w:rsidRDefault="00FA5919" w:rsidP="00775CC8">
      <w:pPr>
        <w:jc w:val="both"/>
        <w:rPr>
          <w:sz w:val="24"/>
          <w:szCs w:val="24"/>
        </w:rPr>
      </w:pPr>
    </w:p>
    <w:p w:rsidR="00FA5919" w:rsidRPr="00B14398" w:rsidRDefault="00882A52" w:rsidP="00775CC8">
      <w:pPr>
        <w:jc w:val="both"/>
        <w:rPr>
          <w:sz w:val="24"/>
          <w:szCs w:val="24"/>
        </w:rPr>
      </w:pPr>
      <w:r w:rsidRPr="00B14398">
        <w:rPr>
          <w:sz w:val="24"/>
          <w:szCs w:val="24"/>
        </w:rPr>
        <w:t xml:space="preserve">Actualmente, este espacio </w:t>
      </w:r>
      <w:r w:rsidR="00BC2B08">
        <w:rPr>
          <w:sz w:val="24"/>
          <w:szCs w:val="24"/>
        </w:rPr>
        <w:t xml:space="preserve">no </w:t>
      </w:r>
      <w:r w:rsidRPr="00B14398">
        <w:rPr>
          <w:sz w:val="24"/>
          <w:szCs w:val="24"/>
        </w:rPr>
        <w:t xml:space="preserve">se encuentra en </w:t>
      </w:r>
      <w:r w:rsidR="00BC2B08">
        <w:rPr>
          <w:sz w:val="24"/>
          <w:szCs w:val="24"/>
        </w:rPr>
        <w:t xml:space="preserve">unas condiciones </w:t>
      </w:r>
      <w:r w:rsidRPr="00B14398">
        <w:rPr>
          <w:sz w:val="24"/>
          <w:szCs w:val="24"/>
        </w:rPr>
        <w:t>adecuadas, con columpios antiguos y tres bancos de hierro,</w:t>
      </w:r>
      <w:r w:rsidR="00BC2B08">
        <w:rPr>
          <w:sz w:val="24"/>
          <w:szCs w:val="24"/>
        </w:rPr>
        <w:t xml:space="preserve"> junto al</w:t>
      </w:r>
      <w:r w:rsidRPr="00B14398">
        <w:rPr>
          <w:sz w:val="24"/>
          <w:szCs w:val="24"/>
        </w:rPr>
        <w:t xml:space="preserve"> monumento de</w:t>
      </w:r>
      <w:r w:rsidR="00BC2B08">
        <w:rPr>
          <w:sz w:val="24"/>
          <w:szCs w:val="24"/>
        </w:rPr>
        <w:t>l `</w:t>
      </w:r>
      <w:proofErr w:type="spellStart"/>
      <w:r w:rsidR="00BC2B08">
        <w:rPr>
          <w:sz w:val="24"/>
          <w:szCs w:val="24"/>
        </w:rPr>
        <w:t>Camachario</w:t>
      </w:r>
      <w:proofErr w:type="spellEnd"/>
      <w:r w:rsidR="00BC2B08">
        <w:rPr>
          <w:sz w:val="24"/>
          <w:szCs w:val="24"/>
        </w:rPr>
        <w:t>´,</w:t>
      </w:r>
      <w:r w:rsidRPr="00B14398">
        <w:rPr>
          <w:sz w:val="24"/>
          <w:szCs w:val="24"/>
        </w:rPr>
        <w:t xml:space="preserve"> que contribuye al valor simbólico y comunitario del lugar.</w:t>
      </w:r>
    </w:p>
    <w:p w:rsidR="00FA5919" w:rsidRPr="00B14398" w:rsidRDefault="00FA5919" w:rsidP="00775CC8">
      <w:pPr>
        <w:jc w:val="both"/>
        <w:rPr>
          <w:sz w:val="24"/>
          <w:szCs w:val="24"/>
        </w:rPr>
      </w:pPr>
    </w:p>
    <w:p w:rsidR="00775CC8" w:rsidRPr="00B14398" w:rsidRDefault="00882A52" w:rsidP="00775CC8">
      <w:pPr>
        <w:jc w:val="both"/>
        <w:rPr>
          <w:sz w:val="24"/>
          <w:szCs w:val="24"/>
        </w:rPr>
      </w:pPr>
      <w:r w:rsidRPr="00B14398">
        <w:rPr>
          <w:sz w:val="24"/>
          <w:szCs w:val="24"/>
        </w:rPr>
        <w:t>Los vecinos llevan tiempo solicitando que esta plaza sea</w:t>
      </w:r>
      <w:r w:rsidR="00BC2B08">
        <w:rPr>
          <w:sz w:val="24"/>
          <w:szCs w:val="24"/>
        </w:rPr>
        <w:t xml:space="preserve"> reconocida oficialmente como un recinto público y que sea acondicionada</w:t>
      </w:r>
      <w:r w:rsidRPr="00B14398">
        <w:rPr>
          <w:sz w:val="24"/>
          <w:szCs w:val="24"/>
        </w:rPr>
        <w:t xml:space="preserve"> adecuadamente para sus actividades. La falta de infraestructura</w:t>
      </w:r>
      <w:r w:rsidR="00BC2B08">
        <w:rPr>
          <w:sz w:val="24"/>
          <w:szCs w:val="24"/>
        </w:rPr>
        <w:t>s</w:t>
      </w:r>
      <w:r w:rsidRPr="00B14398">
        <w:rPr>
          <w:sz w:val="24"/>
          <w:szCs w:val="24"/>
        </w:rPr>
        <w:t xml:space="preserve"> y mantenimiento adecuados limita el potencial de este espacio com</w:t>
      </w:r>
      <w:r w:rsidR="00BC2B08">
        <w:rPr>
          <w:sz w:val="24"/>
          <w:szCs w:val="24"/>
        </w:rPr>
        <w:t>o centro comunitario vital. No obstante, la p</w:t>
      </w:r>
      <w:r w:rsidRPr="00B14398">
        <w:rPr>
          <w:sz w:val="24"/>
          <w:szCs w:val="24"/>
        </w:rPr>
        <w:t xml:space="preserve">laza del </w:t>
      </w:r>
      <w:proofErr w:type="spellStart"/>
      <w:r w:rsidRPr="00B14398">
        <w:rPr>
          <w:sz w:val="24"/>
          <w:szCs w:val="24"/>
        </w:rPr>
        <w:t>Camachario</w:t>
      </w:r>
      <w:proofErr w:type="spellEnd"/>
      <w:r w:rsidRPr="00B14398">
        <w:rPr>
          <w:sz w:val="24"/>
          <w:szCs w:val="24"/>
        </w:rPr>
        <w:t xml:space="preserve"> es un punto importante para los vecinos de Los </w:t>
      </w:r>
      <w:proofErr w:type="spellStart"/>
      <w:r w:rsidRPr="00B14398">
        <w:rPr>
          <w:sz w:val="24"/>
          <w:szCs w:val="24"/>
        </w:rPr>
        <w:t>Camachos</w:t>
      </w:r>
      <w:proofErr w:type="spellEnd"/>
      <w:r w:rsidRPr="00B14398">
        <w:rPr>
          <w:sz w:val="24"/>
          <w:szCs w:val="24"/>
        </w:rPr>
        <w:t>. Su remodelación y acondicionamiento no solo mejorarían la calidad de vida de los residentes</w:t>
      </w:r>
      <w:r w:rsidR="00BC2B08">
        <w:rPr>
          <w:sz w:val="24"/>
          <w:szCs w:val="24"/>
        </w:rPr>
        <w:t>, sino que también fortalecería</w:t>
      </w:r>
      <w:r w:rsidRPr="00B14398">
        <w:rPr>
          <w:sz w:val="24"/>
          <w:szCs w:val="24"/>
        </w:rPr>
        <w:t xml:space="preserve"> el sentido de comunidad y pertenencia. </w:t>
      </w:r>
    </w:p>
    <w:p w:rsidR="00775CC8" w:rsidRPr="00B14398" w:rsidRDefault="00775CC8" w:rsidP="00775CC8">
      <w:pPr>
        <w:jc w:val="both"/>
        <w:rPr>
          <w:sz w:val="24"/>
          <w:szCs w:val="24"/>
        </w:rPr>
      </w:pPr>
    </w:p>
    <w:p w:rsidR="00FA5919" w:rsidRPr="00B14398" w:rsidRDefault="00BC2B08" w:rsidP="00775CC8">
      <w:pPr>
        <w:jc w:val="both"/>
        <w:rPr>
          <w:sz w:val="24"/>
          <w:szCs w:val="24"/>
        </w:rPr>
      </w:pPr>
      <w:r>
        <w:rPr>
          <w:sz w:val="24"/>
          <w:szCs w:val="24"/>
        </w:rPr>
        <w:t>Por ello</w:t>
      </w:r>
      <w:r w:rsidR="00882A52" w:rsidRPr="00B14398">
        <w:rPr>
          <w:sz w:val="24"/>
          <w:szCs w:val="24"/>
        </w:rPr>
        <w:t xml:space="preserve"> sería necesario reconocer l</w:t>
      </w:r>
      <w:r>
        <w:rPr>
          <w:sz w:val="24"/>
          <w:szCs w:val="24"/>
        </w:rPr>
        <w:t>a importancia de este espacio y</w:t>
      </w:r>
      <w:r w:rsidR="00882A52" w:rsidRPr="00B14398">
        <w:rPr>
          <w:sz w:val="24"/>
          <w:szCs w:val="24"/>
        </w:rPr>
        <w:t xml:space="preserve"> tomar medidas inmediatas para su adecuación como una plaza pública para el disfrute de los vecinos.</w:t>
      </w:r>
    </w:p>
    <w:p w:rsidR="00775CC8" w:rsidRPr="00B14398" w:rsidRDefault="00775CC8" w:rsidP="00775CC8">
      <w:pPr>
        <w:jc w:val="both"/>
        <w:rPr>
          <w:sz w:val="24"/>
          <w:szCs w:val="24"/>
        </w:rPr>
      </w:pPr>
    </w:p>
    <w:p w:rsidR="00FA5919" w:rsidRPr="00B14398" w:rsidRDefault="00882A52" w:rsidP="00775CC8">
      <w:pPr>
        <w:jc w:val="both"/>
        <w:rPr>
          <w:sz w:val="24"/>
          <w:szCs w:val="24"/>
        </w:rPr>
      </w:pPr>
      <w:r w:rsidRPr="00B14398">
        <w:rPr>
          <w:sz w:val="24"/>
          <w:szCs w:val="24"/>
        </w:rPr>
        <w:t xml:space="preserve">Por </w:t>
      </w:r>
      <w:r w:rsidR="00B14398">
        <w:rPr>
          <w:sz w:val="24"/>
          <w:szCs w:val="24"/>
        </w:rPr>
        <w:t xml:space="preserve">todo </w:t>
      </w:r>
      <w:r w:rsidRPr="00B14398">
        <w:rPr>
          <w:sz w:val="24"/>
          <w:szCs w:val="24"/>
        </w:rPr>
        <w:t>lo anteriormente expuesto</w:t>
      </w:r>
      <w:r w:rsidR="00B14398">
        <w:rPr>
          <w:sz w:val="24"/>
          <w:szCs w:val="24"/>
        </w:rPr>
        <w:t xml:space="preserve">, </w:t>
      </w:r>
      <w:proofErr w:type="gramStart"/>
      <w:r w:rsidR="00B14398">
        <w:rPr>
          <w:sz w:val="24"/>
          <w:szCs w:val="24"/>
        </w:rPr>
        <w:t>la</w:t>
      </w:r>
      <w:proofErr w:type="gramEnd"/>
      <w:r w:rsidR="00B14398">
        <w:rPr>
          <w:sz w:val="24"/>
          <w:szCs w:val="24"/>
        </w:rPr>
        <w:t xml:space="preserve"> concejal que suscribe eleva el P</w:t>
      </w:r>
      <w:r w:rsidRPr="00B14398">
        <w:rPr>
          <w:sz w:val="24"/>
          <w:szCs w:val="24"/>
        </w:rPr>
        <w:t>l</w:t>
      </w:r>
      <w:r w:rsidR="00B14398">
        <w:rPr>
          <w:sz w:val="24"/>
          <w:szCs w:val="24"/>
        </w:rPr>
        <w:t>eno para su debate y aprobación</w:t>
      </w:r>
      <w:r w:rsidRPr="00B14398">
        <w:rPr>
          <w:sz w:val="24"/>
          <w:szCs w:val="24"/>
        </w:rPr>
        <w:t xml:space="preserve"> la siguiente </w:t>
      </w:r>
    </w:p>
    <w:p w:rsidR="00FA5919" w:rsidRDefault="00FA5919" w:rsidP="00775CC8">
      <w:pPr>
        <w:jc w:val="both"/>
      </w:pPr>
    </w:p>
    <w:p w:rsidR="00FA5919" w:rsidRPr="00B14398" w:rsidRDefault="00775CC8" w:rsidP="00775CC8">
      <w:pPr>
        <w:jc w:val="center"/>
        <w:rPr>
          <w:b/>
          <w:sz w:val="24"/>
          <w:szCs w:val="24"/>
        </w:rPr>
      </w:pPr>
      <w:r w:rsidRPr="00B14398">
        <w:rPr>
          <w:b/>
          <w:sz w:val="24"/>
          <w:szCs w:val="24"/>
        </w:rPr>
        <w:t>MOCIÓ</w:t>
      </w:r>
      <w:r w:rsidR="00882A52" w:rsidRPr="00B14398">
        <w:rPr>
          <w:b/>
          <w:sz w:val="24"/>
          <w:szCs w:val="24"/>
        </w:rPr>
        <w:t>N</w:t>
      </w:r>
    </w:p>
    <w:p w:rsidR="00775CC8" w:rsidRDefault="00775CC8" w:rsidP="00775CC8">
      <w:pPr>
        <w:jc w:val="both"/>
        <w:rPr>
          <w:b/>
        </w:rPr>
      </w:pPr>
    </w:p>
    <w:p w:rsidR="00FA5919" w:rsidRPr="00B14398" w:rsidRDefault="00775CC8" w:rsidP="00775CC8">
      <w:pPr>
        <w:jc w:val="both"/>
        <w:rPr>
          <w:sz w:val="24"/>
          <w:szCs w:val="24"/>
        </w:rPr>
      </w:pPr>
      <w:r w:rsidRPr="00B14398">
        <w:rPr>
          <w:sz w:val="24"/>
          <w:szCs w:val="24"/>
        </w:rPr>
        <w:t>Que el Pleno del E</w:t>
      </w:r>
      <w:r w:rsidR="00882A52" w:rsidRPr="00B14398">
        <w:rPr>
          <w:sz w:val="24"/>
          <w:szCs w:val="24"/>
        </w:rPr>
        <w:t>xcelentísimo Ayuntamiento de Cartagena in</w:t>
      </w:r>
      <w:r w:rsidR="00BC2B08">
        <w:rPr>
          <w:sz w:val="24"/>
          <w:szCs w:val="24"/>
        </w:rPr>
        <w:t>ste al G</w:t>
      </w:r>
      <w:r w:rsidR="00882A52" w:rsidRPr="00B14398">
        <w:rPr>
          <w:sz w:val="24"/>
          <w:szCs w:val="24"/>
        </w:rPr>
        <w:t>obierno local a:</w:t>
      </w:r>
    </w:p>
    <w:p w:rsidR="00775CC8" w:rsidRPr="00B14398" w:rsidRDefault="00775CC8" w:rsidP="00775CC8">
      <w:pPr>
        <w:jc w:val="both"/>
        <w:rPr>
          <w:sz w:val="24"/>
          <w:szCs w:val="24"/>
        </w:rPr>
      </w:pPr>
    </w:p>
    <w:p w:rsidR="00FA5919" w:rsidRPr="00B14398" w:rsidRDefault="00882A52" w:rsidP="00775CC8">
      <w:pPr>
        <w:jc w:val="both"/>
        <w:rPr>
          <w:sz w:val="24"/>
          <w:szCs w:val="24"/>
        </w:rPr>
      </w:pPr>
      <w:r w:rsidRPr="00B14398">
        <w:rPr>
          <w:sz w:val="24"/>
          <w:szCs w:val="24"/>
        </w:rPr>
        <w:t>Iniciar los t</w:t>
      </w:r>
      <w:r w:rsidR="00BC2B08">
        <w:rPr>
          <w:sz w:val="24"/>
          <w:szCs w:val="24"/>
        </w:rPr>
        <w:t xml:space="preserve">rámites necesarios para que la plaza del </w:t>
      </w:r>
      <w:proofErr w:type="spellStart"/>
      <w:r w:rsidR="00BC2B08">
        <w:rPr>
          <w:sz w:val="24"/>
          <w:szCs w:val="24"/>
        </w:rPr>
        <w:t>Camachario</w:t>
      </w:r>
      <w:proofErr w:type="spellEnd"/>
      <w:r w:rsidRPr="00B14398">
        <w:rPr>
          <w:sz w:val="24"/>
          <w:szCs w:val="24"/>
        </w:rPr>
        <w:t xml:space="preserve"> sea registrada oficialmente como un espacio público destinado a actividades comunitarias.</w:t>
      </w:r>
    </w:p>
    <w:p w:rsidR="00775CC8" w:rsidRPr="00B14398" w:rsidRDefault="00775CC8" w:rsidP="00775CC8">
      <w:pPr>
        <w:jc w:val="both"/>
        <w:rPr>
          <w:sz w:val="24"/>
          <w:szCs w:val="24"/>
        </w:rPr>
      </w:pPr>
    </w:p>
    <w:p w:rsidR="00FA5919" w:rsidRPr="00B14398" w:rsidRDefault="00BC2B08" w:rsidP="00775CC8">
      <w:pPr>
        <w:jc w:val="both"/>
        <w:rPr>
          <w:sz w:val="24"/>
          <w:szCs w:val="24"/>
        </w:rPr>
      </w:pPr>
      <w:r>
        <w:rPr>
          <w:sz w:val="24"/>
          <w:szCs w:val="24"/>
        </w:rPr>
        <w:t>Y d</w:t>
      </w:r>
      <w:r w:rsidR="00882A52" w:rsidRPr="00B14398">
        <w:rPr>
          <w:sz w:val="24"/>
          <w:szCs w:val="24"/>
        </w:rPr>
        <w:t>esarrollar un proyecto de remodelación integral que incluya:</w:t>
      </w:r>
    </w:p>
    <w:p w:rsidR="00FA5919" w:rsidRPr="00BC2B08" w:rsidRDefault="00882A52" w:rsidP="00BC2B0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C2B08">
        <w:rPr>
          <w:sz w:val="24"/>
          <w:szCs w:val="24"/>
        </w:rPr>
        <w:lastRenderedPageBreak/>
        <w:t>La instalación de nuevos columpios y áreas de juego para niños.</w:t>
      </w:r>
    </w:p>
    <w:p w:rsidR="00FA5919" w:rsidRPr="00BC2B08" w:rsidRDefault="00882A52" w:rsidP="00BC2B0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C2B08">
        <w:rPr>
          <w:sz w:val="24"/>
          <w:szCs w:val="24"/>
        </w:rPr>
        <w:t>La colocación de bancos adicionales y de mejor calidad.</w:t>
      </w:r>
    </w:p>
    <w:p w:rsidR="00FA5919" w:rsidRPr="00BC2B08" w:rsidRDefault="00882A52" w:rsidP="00BC2B0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C2B08">
        <w:rPr>
          <w:sz w:val="24"/>
          <w:szCs w:val="24"/>
        </w:rPr>
        <w:t>La reparación y embellecimiento del jardín y del monumento.</w:t>
      </w:r>
    </w:p>
    <w:p w:rsidR="00FA5919" w:rsidRPr="00BC2B08" w:rsidRDefault="00882A52" w:rsidP="00BC2B0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C2B08">
        <w:rPr>
          <w:sz w:val="24"/>
          <w:szCs w:val="24"/>
        </w:rPr>
        <w:t>La pavimentación adecuada del área pa</w:t>
      </w:r>
      <w:r w:rsidR="00775CC8" w:rsidRPr="00BC2B08">
        <w:rPr>
          <w:sz w:val="24"/>
          <w:szCs w:val="24"/>
        </w:rPr>
        <w:t xml:space="preserve">ra garantizar la seguridad y </w:t>
      </w:r>
      <w:r w:rsidRPr="00BC2B08">
        <w:rPr>
          <w:sz w:val="24"/>
          <w:szCs w:val="24"/>
        </w:rPr>
        <w:t xml:space="preserve">accesibilidad de todos los vecinos. </w:t>
      </w:r>
    </w:p>
    <w:p w:rsidR="00775CC8" w:rsidRDefault="00775CC8"/>
    <w:p w:rsidR="00775CC8" w:rsidRDefault="00775CC8"/>
    <w:p w:rsidR="00775CC8" w:rsidRDefault="00775CC8" w:rsidP="00775CC8">
      <w:pPr>
        <w:jc w:val="center"/>
        <w:rPr>
          <w:sz w:val="24"/>
          <w:szCs w:val="24"/>
        </w:rPr>
      </w:pPr>
      <w:r w:rsidRPr="00775CC8">
        <w:rPr>
          <w:sz w:val="24"/>
          <w:szCs w:val="24"/>
        </w:rPr>
        <w:t>Cartagena, 19 de junio de 2024.</w:t>
      </w:r>
    </w:p>
    <w:p w:rsidR="00B14398" w:rsidRDefault="00B14398" w:rsidP="00775CC8">
      <w:pPr>
        <w:jc w:val="center"/>
        <w:rPr>
          <w:sz w:val="24"/>
          <w:szCs w:val="24"/>
        </w:rPr>
      </w:pPr>
    </w:p>
    <w:p w:rsidR="00B14398" w:rsidRDefault="00B14398" w:rsidP="00775CC8">
      <w:pPr>
        <w:jc w:val="center"/>
        <w:rPr>
          <w:sz w:val="24"/>
          <w:szCs w:val="24"/>
        </w:rPr>
      </w:pPr>
    </w:p>
    <w:p w:rsidR="00BC2B08" w:rsidRDefault="00BC2B08" w:rsidP="00775CC8">
      <w:pPr>
        <w:jc w:val="center"/>
        <w:rPr>
          <w:sz w:val="24"/>
          <w:szCs w:val="24"/>
        </w:rPr>
      </w:pPr>
    </w:p>
    <w:p w:rsidR="00BC2B08" w:rsidRDefault="00BC2B08" w:rsidP="00775CC8">
      <w:pPr>
        <w:jc w:val="center"/>
        <w:rPr>
          <w:sz w:val="24"/>
          <w:szCs w:val="24"/>
        </w:rPr>
      </w:pPr>
    </w:p>
    <w:p w:rsidR="00BC2B08" w:rsidRPr="00775CC8" w:rsidRDefault="00BC2B08" w:rsidP="00775CC8">
      <w:pPr>
        <w:jc w:val="center"/>
        <w:rPr>
          <w:sz w:val="24"/>
          <w:szCs w:val="24"/>
        </w:rPr>
      </w:pPr>
    </w:p>
    <w:p w:rsidR="00775CC8" w:rsidRDefault="00775CC8" w:rsidP="00775CC8"/>
    <w:p w:rsidR="00775CC8" w:rsidRPr="00B14398" w:rsidRDefault="00775CC8" w:rsidP="00775CC8">
      <w:pPr>
        <w:rPr>
          <w:sz w:val="24"/>
          <w:szCs w:val="24"/>
        </w:rPr>
      </w:pPr>
      <w:r w:rsidRPr="00B14398">
        <w:rPr>
          <w:sz w:val="24"/>
          <w:szCs w:val="24"/>
        </w:rPr>
        <w:t>Fdo. Jesús Giménez Gallo</w:t>
      </w:r>
      <w:r w:rsidR="00B14398">
        <w:rPr>
          <w:sz w:val="24"/>
          <w:szCs w:val="24"/>
        </w:rPr>
        <w:t xml:space="preserve">                          </w:t>
      </w:r>
      <w:r w:rsidR="00BC2B08">
        <w:rPr>
          <w:sz w:val="24"/>
          <w:szCs w:val="24"/>
        </w:rPr>
        <w:t xml:space="preserve">         </w:t>
      </w:r>
      <w:r w:rsidR="00B14398">
        <w:rPr>
          <w:sz w:val="24"/>
          <w:szCs w:val="24"/>
        </w:rPr>
        <w:t>Fdo. María Antonia Pérez Galindo</w:t>
      </w:r>
    </w:p>
    <w:p w:rsidR="00775CC8" w:rsidRPr="00B14398" w:rsidRDefault="00775CC8" w:rsidP="00775CC8">
      <w:pPr>
        <w:rPr>
          <w:sz w:val="24"/>
          <w:szCs w:val="24"/>
        </w:rPr>
      </w:pPr>
      <w:r w:rsidRPr="00B14398">
        <w:rPr>
          <w:sz w:val="24"/>
          <w:szCs w:val="24"/>
        </w:rPr>
        <w:t xml:space="preserve">Portavoz Grupo municipal MC. </w:t>
      </w:r>
      <w:r w:rsidR="00B14398">
        <w:rPr>
          <w:sz w:val="24"/>
          <w:szCs w:val="24"/>
        </w:rPr>
        <w:t xml:space="preserve">                    </w:t>
      </w:r>
      <w:r w:rsidR="00BC2B08">
        <w:rPr>
          <w:sz w:val="24"/>
          <w:szCs w:val="24"/>
        </w:rPr>
        <w:t xml:space="preserve">        </w:t>
      </w:r>
      <w:r w:rsidR="00B14398" w:rsidRPr="00B14398">
        <w:rPr>
          <w:sz w:val="24"/>
          <w:szCs w:val="24"/>
        </w:rPr>
        <w:t>Concejal</w:t>
      </w:r>
      <w:r w:rsidR="00B14398">
        <w:rPr>
          <w:sz w:val="24"/>
          <w:szCs w:val="24"/>
        </w:rPr>
        <w:t xml:space="preserve"> </w:t>
      </w:r>
      <w:r w:rsidR="00B14398" w:rsidRPr="00B14398">
        <w:rPr>
          <w:sz w:val="24"/>
          <w:szCs w:val="24"/>
        </w:rPr>
        <w:t>del Grupo municipal MC.</w:t>
      </w:r>
    </w:p>
    <w:p w:rsidR="00775CC8" w:rsidRDefault="00775CC8" w:rsidP="00775CC8">
      <w:pPr>
        <w:rPr>
          <w:sz w:val="24"/>
          <w:szCs w:val="24"/>
        </w:rPr>
      </w:pPr>
    </w:p>
    <w:p w:rsidR="00B14398" w:rsidRDefault="00B14398" w:rsidP="00775CC8">
      <w:pPr>
        <w:rPr>
          <w:sz w:val="24"/>
          <w:szCs w:val="24"/>
        </w:rPr>
      </w:pPr>
    </w:p>
    <w:p w:rsidR="00B14398" w:rsidRPr="00B14398" w:rsidRDefault="00B14398" w:rsidP="00775CC8">
      <w:pPr>
        <w:rPr>
          <w:sz w:val="24"/>
          <w:szCs w:val="24"/>
        </w:rPr>
      </w:pPr>
    </w:p>
    <w:p w:rsidR="00FA5919" w:rsidRDefault="00775CC8" w:rsidP="00775CC8">
      <w:pPr>
        <w:jc w:val="center"/>
        <w:rPr>
          <w:b/>
        </w:rPr>
      </w:pPr>
      <w:r w:rsidRPr="00B14398">
        <w:rPr>
          <w:b/>
        </w:rPr>
        <w:t>A LA ALCALDÍA - PRESIDENCIA DEL EXCMO. AYUNTAMIENTO DE CARTAGENA</w:t>
      </w:r>
    </w:p>
    <w:p w:rsidR="00BC2B08" w:rsidRDefault="00BC2B08" w:rsidP="00775CC8">
      <w:pPr>
        <w:jc w:val="center"/>
        <w:rPr>
          <w:b/>
        </w:rPr>
      </w:pPr>
      <w:bookmarkStart w:id="0" w:name="_GoBack"/>
      <w:bookmarkEnd w:id="0"/>
    </w:p>
    <w:p w:rsidR="00B14398" w:rsidRDefault="00B14398" w:rsidP="00775CC8">
      <w:pPr>
        <w:jc w:val="center"/>
        <w:rPr>
          <w:b/>
        </w:rPr>
      </w:pPr>
    </w:p>
    <w:p w:rsidR="00B14398" w:rsidRPr="00B14398" w:rsidRDefault="00B14398" w:rsidP="00775CC8">
      <w:pPr>
        <w:jc w:val="center"/>
        <w:rPr>
          <w:b/>
        </w:rPr>
      </w:pPr>
      <w:r>
        <w:rPr>
          <w:b/>
          <w:noProof/>
          <w:lang w:val="es-ES"/>
        </w:rPr>
        <w:drawing>
          <wp:inline distT="0" distB="0" distL="0" distR="0" wp14:anchorId="0F5B799D" wp14:editId="0B7CA6A5">
            <wp:extent cx="5733415" cy="2647950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124_1808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398" w:rsidRPr="00B143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3F6"/>
    <w:multiLevelType w:val="hybridMultilevel"/>
    <w:tmpl w:val="7E8E8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12B09"/>
    <w:multiLevelType w:val="hybridMultilevel"/>
    <w:tmpl w:val="705E4D9C"/>
    <w:lvl w:ilvl="0" w:tplc="835E45A6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A5919"/>
    <w:rsid w:val="005858B2"/>
    <w:rsid w:val="00775CC8"/>
    <w:rsid w:val="00882A52"/>
    <w:rsid w:val="00B14398"/>
    <w:rsid w:val="00BC2B08"/>
    <w:rsid w:val="00F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3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3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3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3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IGNACIO BORGOÑOS MARTINEZ</cp:lastModifiedBy>
  <cp:revision>4</cp:revision>
  <dcterms:created xsi:type="dcterms:W3CDTF">2024-06-19T07:54:00Z</dcterms:created>
  <dcterms:modified xsi:type="dcterms:W3CDTF">2024-06-19T12:04:00Z</dcterms:modified>
</cp:coreProperties>
</file>